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default" w:ascii="Athelas Rg" w:hAnsi="Athelas Rg" w:cs="Athelas Rg"/>
          <w:color w:val="000000"/>
          <w:sz w:val="21"/>
          <w:szCs w:val="21"/>
        </w:rPr>
      </w:pPr>
      <w:r>
        <w:rPr>
          <w:rFonts w:hint="default" w:ascii="Athelas Rg" w:hAnsi="Athelas Rg" w:cs="Athelas Rg"/>
          <w:color w:val="000000"/>
          <w:sz w:val="21"/>
          <w:szCs w:val="21"/>
        </w:rPr>
        <w:drawing>
          <wp:inline distT="0" distB="0" distL="0" distR="0">
            <wp:extent cx="4438650" cy="24961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932" cy="250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jc w:val="both"/>
        <w:rPr>
          <w:rFonts w:hint="default" w:ascii="Athelas Rg" w:hAnsi="Athelas Rg" w:cs="Athelas Rg"/>
          <w:color w:val="00000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thelas Rg" w:hAnsi="Athelas Rg" w:eastAsia="宋体" w:cs="Athelas Rg"/>
          <w:i w:val="0"/>
          <w:iCs w:val="0"/>
          <w:caps w:val="0"/>
          <w:color w:val="000000"/>
          <w:spacing w:val="0"/>
          <w:sz w:val="21"/>
          <w:szCs w:val="21"/>
          <w:lang w:val="en-US"/>
        </w:rPr>
      </w:pPr>
      <w:r>
        <w:rPr>
          <w:rFonts w:hint="default" w:ascii="Athelas Rg" w:hAnsi="Athelas Rg" w:eastAsia="宋体" w:cs="Athelas Rg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Now a new round of 2021 SWUFE "Chinese Bridge" Delegation Online Program is relaunched this Fall</w:t>
      </w:r>
      <w:r>
        <w:rPr>
          <w:rFonts w:hint="eastAsia" w:ascii="Athelas Rg" w:hAnsi="Athelas Rg" w:cs="Athelas Rg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! </w:t>
      </w:r>
      <w:r>
        <w:rPr>
          <w:rFonts w:hint="default" w:ascii="Athelas Rg" w:hAnsi="Athelas Rg" w:eastAsia="宋体" w:cs="Athelas Rg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 xml:space="preserve">Overseas students </w:t>
      </w:r>
      <w:r>
        <w:rPr>
          <w:rFonts w:hint="eastAsia" w:ascii="Athelas Rg" w:hAnsi="Athelas Rg" w:cs="Athelas Rg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could</w:t>
      </w:r>
      <w:r>
        <w:rPr>
          <w:rFonts w:hint="default" w:ascii="Athelas Rg" w:hAnsi="Athelas Rg" w:eastAsia="宋体" w:cs="Athelas Rg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 xml:space="preserve"> learn Chinese courses online, experience Chinese culture and Chinese life for</w:t>
      </w:r>
      <w:r>
        <w:rPr>
          <w:rFonts w:hint="default" w:ascii="Athelas Rg" w:hAnsi="Athelas Rg" w:eastAsia="宋体" w:cs="Athelas Rg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 FREE</w:t>
      </w:r>
      <w:r>
        <w:rPr>
          <w:rFonts w:hint="default" w:ascii="Athelas Rg" w:hAnsi="Athelas Rg" w:eastAsia="宋体" w:cs="Athelas Rg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 xml:space="preserve"> during this program. We sincerely invite students to apply for our program. </w:t>
      </w:r>
      <w:r>
        <w:rPr>
          <w:rFonts w:hint="eastAsia" w:ascii="Athelas Rg" w:hAnsi="Athelas Rg" w:cs="Athelas Rg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Because</w:t>
      </w:r>
      <w:r>
        <w:rPr>
          <w:rFonts w:hint="default" w:ascii="Athelas Rg" w:hAnsi="Athelas Rg" w:eastAsia="宋体" w:cs="Athelas Rg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 xml:space="preserve"> this program has limited quota of participants, applicants will be admitted base on the principle of “First Come, First Served” according to the online application submission status. </w:t>
      </w:r>
    </w:p>
    <w:p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thelas Rg" w:hAnsi="Athelas Rg" w:eastAsia="宋体" w:cs="Athelas Rg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thelas Rg" w:hAnsi="Athelas Rg" w:eastAsia="宋体" w:cs="Athelas Rg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For any question, applicants may also contact the program coordinator directly via </w:t>
      </w:r>
      <w:r>
        <w:rPr>
          <w:rFonts w:hint="default" w:ascii="Athelas Rg" w:hAnsi="Athelas Rg" w:eastAsia="宋体" w:cs="Athelas Rg"/>
          <w:i w:val="0"/>
          <w:iCs w:val="0"/>
          <w:caps w:val="0"/>
          <w:color w:val="3894C1"/>
          <w:spacing w:val="0"/>
          <w:sz w:val="21"/>
          <w:szCs w:val="21"/>
          <w:u w:val="none"/>
          <w:lang w:val="en-US"/>
        </w:rPr>
        <w:fldChar w:fldCharType="begin"/>
      </w:r>
      <w:r>
        <w:rPr>
          <w:rFonts w:hint="default" w:ascii="Athelas Rg" w:hAnsi="Athelas Rg" w:eastAsia="宋体" w:cs="Athelas Rg"/>
          <w:i w:val="0"/>
          <w:iCs w:val="0"/>
          <w:caps w:val="0"/>
          <w:color w:val="3894C1"/>
          <w:spacing w:val="0"/>
          <w:sz w:val="21"/>
          <w:szCs w:val="21"/>
          <w:u w:val="none"/>
          <w:lang w:val="en-US"/>
        </w:rPr>
        <w:instrText xml:space="preserve"> HYPERLINK "mailto:international@swufe.edu.cn" \t "https://mail.swufe.edu.cn/coremail/XT3/_blank" </w:instrText>
      </w:r>
      <w:r>
        <w:rPr>
          <w:rFonts w:hint="default" w:ascii="Athelas Rg" w:hAnsi="Athelas Rg" w:eastAsia="宋体" w:cs="Athelas Rg"/>
          <w:i w:val="0"/>
          <w:iCs w:val="0"/>
          <w:caps w:val="0"/>
          <w:color w:val="3894C1"/>
          <w:spacing w:val="0"/>
          <w:sz w:val="21"/>
          <w:szCs w:val="21"/>
          <w:u w:val="none"/>
          <w:lang w:val="en-US"/>
        </w:rPr>
        <w:fldChar w:fldCharType="separate"/>
      </w:r>
      <w:r>
        <w:rPr>
          <w:rStyle w:val="8"/>
          <w:rFonts w:hint="default" w:ascii="Athelas Rg" w:hAnsi="Athelas Rg" w:eastAsia="宋体" w:cs="Athelas Rg"/>
          <w:i w:val="0"/>
          <w:iCs w:val="0"/>
          <w:caps w:val="0"/>
          <w:color w:val="3894C1"/>
          <w:spacing w:val="0"/>
          <w:sz w:val="21"/>
          <w:szCs w:val="21"/>
          <w:u w:val="none"/>
          <w:lang w:val="en-US"/>
        </w:rPr>
        <w:t>international@swufe.edu.cn</w:t>
      </w:r>
      <w:r>
        <w:rPr>
          <w:rFonts w:hint="default" w:ascii="Athelas Rg" w:hAnsi="Athelas Rg" w:eastAsia="宋体" w:cs="Athelas Rg"/>
          <w:i w:val="0"/>
          <w:iCs w:val="0"/>
          <w:caps w:val="0"/>
          <w:color w:val="3894C1"/>
          <w:spacing w:val="0"/>
          <w:sz w:val="21"/>
          <w:szCs w:val="21"/>
          <w:u w:val="none"/>
          <w:lang w:val="en-US"/>
        </w:rPr>
        <w:fldChar w:fldCharType="end"/>
      </w:r>
      <w:r>
        <w:rPr>
          <w:rFonts w:hint="default" w:ascii="Athelas Rg" w:hAnsi="Athelas Rg" w:eastAsia="宋体" w:cs="Athelas Rg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. 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0"/>
        <w:jc w:val="both"/>
        <w:textAlignment w:val="auto"/>
        <w:rPr>
          <w:rFonts w:hint="default" w:ascii="Athelas Rg" w:hAnsi="Athelas Rg" w:eastAsia="宋体" w:cs="Athelas Rg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thelas Rg" w:hAnsi="Athelas Rg" w:eastAsia="宋体" w:cs="Athelas Rg"/>
          <w:b/>
          <w:bCs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/>
        </w:rPr>
        <w:t>Brief Introduction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0"/>
        <w:jc w:val="both"/>
        <w:textAlignment w:val="auto"/>
        <w:rPr>
          <w:rFonts w:hint="default" w:ascii="Athelas Rg" w:hAnsi="Athelas Rg" w:eastAsia="宋体" w:cs="Athelas Rg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thelas Rg" w:hAnsi="Athelas Rg" w:eastAsia="宋体" w:cs="Athelas Rg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CC99"/>
          <w:lang w:val="en-US"/>
        </w:rPr>
        <w:t>This program period is from Nov.21, 2021 to Dec. 3, 2021 (2 weeks). </w:t>
      </w:r>
      <w:r>
        <w:rPr>
          <w:rFonts w:hint="default" w:ascii="Athelas Rg" w:hAnsi="Athelas Rg" w:eastAsia="宋体" w:cs="Athelas Rg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In this program, a series of language courses and cultural activities will be presented online. We will take </w:t>
      </w:r>
      <w:r>
        <w:rPr>
          <w:rFonts w:hint="default" w:ascii="Athelas Rg" w:hAnsi="Athelas Rg" w:eastAsia="宋体" w:cs="Athelas Rg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"real-time teaching + online activities + video courses+ online tutoring" </w:t>
      </w:r>
      <w:r>
        <w:rPr>
          <w:rFonts w:hint="default" w:ascii="Athelas Rg" w:hAnsi="Athelas Rg" w:eastAsia="宋体" w:cs="Athelas Rg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as the online learning method.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/>
        <w:ind w:left="0" w:firstLine="0"/>
        <w:jc w:val="both"/>
        <w:textAlignment w:val="auto"/>
        <w:rPr>
          <w:rFonts w:hint="default" w:ascii="Athelas Rg" w:hAnsi="Athelas Rg" w:eastAsia="宋体" w:cs="Athelas Rg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thelas Rg" w:hAnsi="Athelas Rg" w:eastAsia="宋体" w:cs="Athelas Rg"/>
          <w:b/>
          <w:bCs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/>
        </w:rPr>
        <w:t>Program Features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0"/>
        <w:jc w:val="both"/>
        <w:textAlignment w:val="auto"/>
        <w:rPr>
          <w:rFonts w:hint="default" w:ascii="Athelas Rg" w:hAnsi="Athelas Rg" w:eastAsia="宋体" w:cs="Athelas Rg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thelas Rg" w:hAnsi="Athelas Rg" w:eastAsia="宋体" w:cs="Athelas Rg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SWUFE "Chinese Bridge" Delegation Online Program is unfolded here, in Chengdu, one of China's most well-being cities. In this program, you will: 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0"/>
        <w:jc w:val="both"/>
        <w:textAlignment w:val="auto"/>
        <w:rPr>
          <w:rFonts w:hint="default" w:ascii="Athelas Rg" w:hAnsi="Athelas Rg" w:eastAsia="宋体" w:cs="Athelas Rg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thelas Rg" w:hAnsi="Athelas Rg" w:eastAsia="宋体" w:cs="Athelas Rg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-Learn real-time language courses based on your Chinese level, such as General Chinese and Business Chinese; 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0"/>
        <w:jc w:val="both"/>
        <w:textAlignment w:val="auto"/>
        <w:rPr>
          <w:rFonts w:hint="default" w:ascii="Athelas Rg" w:hAnsi="Athelas Rg" w:eastAsia="宋体" w:cs="Athelas Rg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thelas Rg" w:hAnsi="Athelas Rg" w:eastAsia="宋体" w:cs="Athelas Rg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-Experience sites of Chengdu through our camera lens;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0"/>
        <w:jc w:val="both"/>
        <w:textAlignment w:val="auto"/>
        <w:rPr>
          <w:rFonts w:hint="default" w:ascii="Athelas Rg" w:hAnsi="Athelas Rg" w:eastAsia="宋体" w:cs="Athelas Rg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thelas Rg" w:hAnsi="Athelas Rg" w:eastAsia="宋体" w:cs="Athelas Rg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-"Wear" Chinese traditional costumes to visit the former residence of a famous Chinese ancient poet -</w:t>
      </w:r>
      <w:r>
        <w:rPr>
          <w:rFonts w:hint="default" w:ascii="Athelas Rg" w:hAnsi="Athelas Rg" w:eastAsia="宋体" w:cs="Athelas Rg"/>
          <w:i/>
          <w:iCs/>
          <w:caps w:val="0"/>
          <w:color w:val="000000"/>
          <w:spacing w:val="0"/>
          <w:sz w:val="21"/>
          <w:szCs w:val="21"/>
          <w:lang w:val="en-US"/>
        </w:rPr>
        <w:t>Du Fu's Thatched Cottage</w:t>
      </w:r>
      <w:r>
        <w:rPr>
          <w:rFonts w:hint="default" w:ascii="Athelas Rg" w:hAnsi="Athelas Rg" w:eastAsia="宋体" w:cs="Athelas Rg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; 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0"/>
        <w:jc w:val="both"/>
        <w:textAlignment w:val="auto"/>
        <w:rPr>
          <w:rFonts w:hint="default" w:ascii="Athelas Rg" w:hAnsi="Athelas Rg" w:eastAsia="宋体" w:cs="Athelas Rg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thelas Rg" w:hAnsi="Athelas Rg" w:eastAsia="宋体" w:cs="Athelas Rg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-Take a trip of </w:t>
      </w:r>
      <w:r>
        <w:rPr>
          <w:rFonts w:hint="default" w:ascii="Athelas Rg" w:hAnsi="Athelas Rg" w:eastAsia="宋体" w:cs="Athelas Rg"/>
          <w:i/>
          <w:iCs/>
          <w:caps w:val="0"/>
          <w:color w:val="000000"/>
          <w:spacing w:val="0"/>
          <w:sz w:val="21"/>
          <w:szCs w:val="21"/>
          <w:lang w:val="en-US"/>
        </w:rPr>
        <w:t>Chengdu- Ancient Shu, Breath of Life and Sense of Modern</w:t>
      </w:r>
      <w:r>
        <w:rPr>
          <w:rFonts w:hint="default" w:ascii="Athelas Rg" w:hAnsi="Athelas Rg" w:eastAsia="宋体" w:cs="Athelas Rg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 to experience two layers of Chengdu city- the modern urban landscape and historical view. 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0"/>
        <w:jc w:val="both"/>
        <w:textAlignment w:val="auto"/>
        <w:rPr>
          <w:rFonts w:hint="default" w:ascii="Athelas Rg" w:hAnsi="Athelas Rg" w:eastAsia="宋体" w:cs="Athelas Rg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thelas Rg" w:hAnsi="Athelas Rg" w:eastAsia="宋体" w:cs="Athelas Rg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-Video courses such as visiting Chengdu Panda Base and DIY Sichuan cuisine will also be presented. 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0"/>
        <w:jc w:val="both"/>
        <w:textAlignment w:val="auto"/>
        <w:rPr>
          <w:rFonts w:hint="default" w:ascii="Athelas Rg" w:hAnsi="Athelas Rg" w:eastAsia="宋体" w:cs="Athelas Rg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thelas Rg" w:hAnsi="Athelas Rg" w:eastAsia="宋体" w:cs="Athelas Rg"/>
          <w:i w:val="0"/>
          <w:iCs w:val="0"/>
          <w:caps w:val="0"/>
          <w:color w:val="000000"/>
          <w:spacing w:val="0"/>
          <w:sz w:val="21"/>
          <w:szCs w:val="21"/>
        </w:rPr>
        <w:t>There are more surprises awaiting you!</w:t>
      </w:r>
      <w:r>
        <w:rPr>
          <w:rFonts w:hint="default" w:ascii="Athelas Rg" w:hAnsi="Athelas Rg" w:eastAsia="宋体" w:cs="Athelas Rg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/>
        <w:ind w:left="0" w:firstLine="0"/>
        <w:jc w:val="both"/>
        <w:textAlignment w:val="auto"/>
        <w:rPr>
          <w:rFonts w:hint="default" w:ascii="Athelas Rg" w:hAnsi="Athelas Rg" w:eastAsia="宋体" w:cs="Athelas Rg"/>
          <w:b/>
          <w:bCs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/>
        </w:rPr>
      </w:pPr>
      <w:r>
        <w:rPr>
          <w:rFonts w:hint="default" w:ascii="Athelas Rg" w:hAnsi="Athelas Rg" w:eastAsia="宋体" w:cs="Athelas Rg"/>
          <w:b/>
          <w:bCs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/>
        </w:rPr>
        <w:t>Inquiry Contact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0"/>
        <w:jc w:val="both"/>
        <w:textAlignment w:val="auto"/>
        <w:rPr>
          <w:rFonts w:hint="default" w:ascii="Athelas Rg" w:hAnsi="Athelas Rg" w:eastAsia="宋体" w:cs="Athelas Rg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thelas Rg" w:hAnsi="Athelas Rg" w:eastAsia="宋体" w:cs="Athelas Rg"/>
          <w:i w:val="0"/>
          <w:iCs w:val="0"/>
          <w:caps w:val="0"/>
          <w:color w:val="3894C1"/>
          <w:spacing w:val="0"/>
          <w:sz w:val="21"/>
          <w:szCs w:val="21"/>
          <w:u w:val="none"/>
          <w:lang w:val="en-US"/>
        </w:rPr>
        <w:fldChar w:fldCharType="begin"/>
      </w:r>
      <w:r>
        <w:rPr>
          <w:rFonts w:hint="default" w:ascii="Athelas Rg" w:hAnsi="Athelas Rg" w:eastAsia="宋体" w:cs="Athelas Rg"/>
          <w:i w:val="0"/>
          <w:iCs w:val="0"/>
          <w:caps w:val="0"/>
          <w:color w:val="3894C1"/>
          <w:spacing w:val="0"/>
          <w:sz w:val="21"/>
          <w:szCs w:val="21"/>
          <w:u w:val="none"/>
          <w:lang w:val="en-US"/>
        </w:rPr>
        <w:instrText xml:space="preserve"> HYPERLINK "mailto:international@swufe.edu.cn" \t "https://mail.swufe.edu.cn/coremail/XT3/_blank" </w:instrText>
      </w:r>
      <w:r>
        <w:rPr>
          <w:rFonts w:hint="default" w:ascii="Athelas Rg" w:hAnsi="Athelas Rg" w:eastAsia="宋体" w:cs="Athelas Rg"/>
          <w:i w:val="0"/>
          <w:iCs w:val="0"/>
          <w:caps w:val="0"/>
          <w:color w:val="3894C1"/>
          <w:spacing w:val="0"/>
          <w:sz w:val="21"/>
          <w:szCs w:val="21"/>
          <w:u w:val="none"/>
          <w:lang w:val="en-US"/>
        </w:rPr>
        <w:fldChar w:fldCharType="separate"/>
      </w:r>
      <w:r>
        <w:rPr>
          <w:rStyle w:val="8"/>
          <w:rFonts w:hint="default" w:ascii="Athelas Rg" w:hAnsi="Athelas Rg" w:eastAsia="宋体" w:cs="Athelas Rg"/>
          <w:i w:val="0"/>
          <w:iCs w:val="0"/>
          <w:caps w:val="0"/>
          <w:color w:val="3894C1"/>
          <w:spacing w:val="0"/>
          <w:sz w:val="21"/>
          <w:szCs w:val="21"/>
          <w:u w:val="none"/>
          <w:lang w:val="en-US"/>
        </w:rPr>
        <w:t>international@swufe.edu.cn</w:t>
      </w:r>
      <w:r>
        <w:rPr>
          <w:rFonts w:hint="default" w:ascii="Athelas Rg" w:hAnsi="Athelas Rg" w:eastAsia="宋体" w:cs="Athelas Rg"/>
          <w:i w:val="0"/>
          <w:iCs w:val="0"/>
          <w:caps w:val="0"/>
          <w:color w:val="3894C1"/>
          <w:spacing w:val="0"/>
          <w:sz w:val="21"/>
          <w:szCs w:val="21"/>
          <w:u w:val="none"/>
          <w:lang w:val="en-US"/>
        </w:rPr>
        <w:fldChar w:fldCharType="end"/>
      </w:r>
      <w:r>
        <w:rPr>
          <w:rFonts w:hint="default" w:ascii="Athelas Rg" w:hAnsi="Athelas Rg" w:eastAsia="宋体" w:cs="Athelas Rg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0"/>
        <w:jc w:val="both"/>
        <w:textAlignment w:val="auto"/>
        <w:rPr>
          <w:rFonts w:hint="default" w:ascii="Athelas Rg" w:hAnsi="Athelas Rg" w:eastAsia="宋体" w:cs="Athelas Rg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thelas Rg" w:hAnsi="Athelas Rg" w:eastAsia="宋体" w:cs="Athelas Rg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+86-28-87355437</w:t>
      </w:r>
      <w:r>
        <w:rPr>
          <w:rFonts w:hint="default" w:ascii="Athelas Rg" w:hAnsi="Athelas Rg" w:eastAsia="宋体" w:cs="Athelas Rg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/>
        <w:ind w:left="0" w:firstLine="0"/>
        <w:jc w:val="both"/>
        <w:textAlignment w:val="auto"/>
        <w:rPr>
          <w:rFonts w:hint="default" w:ascii="Athelas Rg" w:hAnsi="Athelas Rg" w:eastAsia="宋体" w:cs="Athelas Rg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thelas Rg" w:hAnsi="Athelas Rg" w:eastAsia="宋体" w:cs="Athelas Rg"/>
          <w:b/>
          <w:bCs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/>
        </w:rPr>
        <w:t>Application Deadline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0"/>
        <w:jc w:val="both"/>
        <w:textAlignment w:val="auto"/>
        <w:rPr>
          <w:rFonts w:hint="default" w:ascii="Athelas Rg" w:hAnsi="Athelas Rg" w:eastAsia="宋体" w:cs="Athelas Rg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thelas Rg" w:hAnsi="Athelas Rg" w:eastAsia="宋体" w:cs="Athelas Rg"/>
          <w:i w:val="0"/>
          <w:iCs w:val="0"/>
          <w:caps w:val="0"/>
          <w:color w:val="000000"/>
          <w:spacing w:val="0"/>
          <w:sz w:val="21"/>
          <w:szCs w:val="21"/>
          <w:shd w:val="clear" w:fill="FFCC99"/>
          <w:lang w:val="en-US"/>
        </w:rPr>
        <w:t>There is no application fee. Application deadline is </w:t>
      </w:r>
      <w:r>
        <w:rPr>
          <w:rFonts w:hint="default" w:ascii="Athelas Rg" w:hAnsi="Athelas Rg" w:eastAsia="宋体" w:cs="Athelas Rg"/>
          <w:b/>
          <w:bCs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CC99"/>
          <w:lang w:val="en-US"/>
        </w:rPr>
        <w:t>Nov. 20, 2021.</w:t>
      </w:r>
      <w:r>
        <w:rPr>
          <w:rFonts w:hint="default" w:ascii="Athelas Rg" w:hAnsi="Athelas Rg" w:eastAsia="宋体" w:cs="Athelas Rg"/>
          <w:i w:val="0"/>
          <w:iCs w:val="0"/>
          <w:caps w:val="0"/>
          <w:color w:val="000000"/>
          <w:spacing w:val="0"/>
          <w:sz w:val="21"/>
          <w:szCs w:val="21"/>
          <w:shd w:val="clear" w:fill="FFCC99"/>
          <w:lang w:val="en-US"/>
        </w:rPr>
        <w:t> All non-Chinese citizens are eligible for the application. Please click the the link: </w:t>
      </w:r>
      <w:r>
        <w:rPr>
          <w:rFonts w:hint="default" w:ascii="Athelas Rg" w:hAnsi="Athelas Rg" w:eastAsia="宋体" w:cs="Athelas Rg"/>
          <w:i w:val="0"/>
          <w:iCs w:val="0"/>
          <w:caps w:val="0"/>
          <w:color w:val="3894C1"/>
          <w:spacing w:val="0"/>
          <w:sz w:val="21"/>
          <w:szCs w:val="21"/>
          <w:u w:val="none"/>
          <w:lang w:val="en-US"/>
        </w:rPr>
        <w:fldChar w:fldCharType="begin"/>
      </w:r>
      <w:r>
        <w:rPr>
          <w:rFonts w:hint="default" w:ascii="Athelas Rg" w:hAnsi="Athelas Rg" w:eastAsia="宋体" w:cs="Athelas Rg"/>
          <w:i w:val="0"/>
          <w:iCs w:val="0"/>
          <w:caps w:val="0"/>
          <w:color w:val="3894C1"/>
          <w:spacing w:val="0"/>
          <w:sz w:val="21"/>
          <w:szCs w:val="21"/>
          <w:u w:val="none"/>
          <w:lang w:val="en-US"/>
        </w:rPr>
        <w:instrText xml:space="preserve"> HYPERLINK "https://www.wjx.top/vj/mWHUccl.aspx" \t "https://mail.swufe.edu.cn/coremail/XT3/_blank" </w:instrText>
      </w:r>
      <w:r>
        <w:rPr>
          <w:rFonts w:hint="default" w:ascii="Athelas Rg" w:hAnsi="Athelas Rg" w:eastAsia="宋体" w:cs="Athelas Rg"/>
          <w:i w:val="0"/>
          <w:iCs w:val="0"/>
          <w:caps w:val="0"/>
          <w:color w:val="3894C1"/>
          <w:spacing w:val="0"/>
          <w:sz w:val="21"/>
          <w:szCs w:val="21"/>
          <w:u w:val="none"/>
          <w:lang w:val="en-US"/>
        </w:rPr>
        <w:fldChar w:fldCharType="separate"/>
      </w:r>
      <w:r>
        <w:rPr>
          <w:rStyle w:val="8"/>
          <w:rFonts w:hint="default" w:ascii="Athelas Rg" w:hAnsi="Athelas Rg" w:eastAsia="宋体" w:cs="Athelas Rg"/>
          <w:i w:val="0"/>
          <w:iCs w:val="0"/>
          <w:caps w:val="0"/>
          <w:color w:val="3894C1"/>
          <w:spacing w:val="0"/>
          <w:sz w:val="21"/>
          <w:szCs w:val="21"/>
          <w:u w:val="single"/>
          <w:shd w:val="clear" w:fill="FFCC99"/>
          <w:lang w:val="en-US"/>
        </w:rPr>
        <w:t>https://www.wjx.top/vj/mWHUccl.aspx</w:t>
      </w:r>
      <w:r>
        <w:rPr>
          <w:rFonts w:hint="default" w:ascii="Athelas Rg" w:hAnsi="Athelas Rg" w:eastAsia="宋体" w:cs="Athelas Rg"/>
          <w:i w:val="0"/>
          <w:iCs w:val="0"/>
          <w:caps w:val="0"/>
          <w:color w:val="3894C1"/>
          <w:spacing w:val="0"/>
          <w:sz w:val="21"/>
          <w:szCs w:val="21"/>
          <w:u w:val="none"/>
          <w:lang w:val="en-US"/>
        </w:rPr>
        <w:fldChar w:fldCharType="end"/>
      </w:r>
      <w:r>
        <w:rPr>
          <w:rFonts w:hint="default" w:ascii="Athelas Rg" w:hAnsi="Athelas Rg" w:eastAsia="宋体" w:cs="Athelas Rg"/>
          <w:i w:val="0"/>
          <w:iCs w:val="0"/>
          <w:caps w:val="0"/>
          <w:color w:val="000000"/>
          <w:spacing w:val="0"/>
          <w:sz w:val="21"/>
          <w:szCs w:val="21"/>
          <w:shd w:val="clear" w:fill="FFCC99"/>
          <w:lang w:val="en-US"/>
        </w:rPr>
        <w:t xml:space="preserve"> or scan the attached QR code attached for online application. The whole application procedures </w:t>
      </w:r>
      <w:r>
        <w:rPr>
          <w:rFonts w:hint="eastAsia" w:ascii="Athelas Rg" w:hAnsi="Athelas Rg" w:cs="Athelas Rg"/>
          <w:i w:val="0"/>
          <w:iCs w:val="0"/>
          <w:caps w:val="0"/>
          <w:color w:val="000000"/>
          <w:spacing w:val="0"/>
          <w:sz w:val="21"/>
          <w:szCs w:val="21"/>
          <w:shd w:val="clear" w:fill="FFCC99"/>
          <w:lang w:val="en-US" w:eastAsia="zh-CN"/>
        </w:rPr>
        <w:t xml:space="preserve">may take </w:t>
      </w:r>
      <w:r>
        <w:rPr>
          <w:rFonts w:hint="default" w:ascii="Athelas Rg" w:hAnsi="Athelas Rg" w:eastAsia="宋体" w:cs="Athelas Rg"/>
          <w:i w:val="0"/>
          <w:iCs w:val="0"/>
          <w:caps w:val="0"/>
          <w:color w:val="000000"/>
          <w:spacing w:val="0"/>
          <w:sz w:val="21"/>
          <w:szCs w:val="21"/>
          <w:shd w:val="clear" w:fill="FFCC99"/>
          <w:lang w:val="en-US"/>
        </w:rPr>
        <w:t>about 5 minutes.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default" w:ascii="Athelas Rg" w:hAnsi="Athelas Rg" w:eastAsia="宋体" w:cs="Athelas Rg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thelas Rg" w:hAnsi="Athelas Rg" w:eastAsia="宋体" w:cs="Athelas Rg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  <w:r>
        <w:rPr>
          <w:rFonts w:hint="default" w:ascii="Athelas Rg" w:hAnsi="Athelas Rg" w:eastAsia="宋体" w:cs="Athelas Rg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2438400" cy="2438400"/>
            <wp:effectExtent l="0" t="0" r="1270" b="127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Athelas Rg" w:hAnsi="Athelas Rg" w:cs="Athelas Rg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thelas Rg">
    <w:panose1 w:val="02000503000000020003"/>
    <w:charset w:val="00"/>
    <w:family w:val="auto"/>
    <w:pitch w:val="default"/>
    <w:sig w:usb0="A00000AF" w:usb1="5000205B" w:usb2="00000000" w:usb3="00000000" w:csb0="2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247CD"/>
    <w:rsid w:val="0008492E"/>
    <w:rsid w:val="00085466"/>
    <w:rsid w:val="00095FEE"/>
    <w:rsid w:val="00166DE3"/>
    <w:rsid w:val="001871AA"/>
    <w:rsid w:val="00191619"/>
    <w:rsid w:val="001D3F63"/>
    <w:rsid w:val="003A7AB4"/>
    <w:rsid w:val="004132AD"/>
    <w:rsid w:val="004247CD"/>
    <w:rsid w:val="00445631"/>
    <w:rsid w:val="004806C3"/>
    <w:rsid w:val="0048715F"/>
    <w:rsid w:val="005E32B0"/>
    <w:rsid w:val="00642048"/>
    <w:rsid w:val="0068066C"/>
    <w:rsid w:val="006A4F3B"/>
    <w:rsid w:val="007220A3"/>
    <w:rsid w:val="00795F46"/>
    <w:rsid w:val="007C1D32"/>
    <w:rsid w:val="007C715E"/>
    <w:rsid w:val="007E529E"/>
    <w:rsid w:val="0083797E"/>
    <w:rsid w:val="008941D7"/>
    <w:rsid w:val="008B0D36"/>
    <w:rsid w:val="00A130AC"/>
    <w:rsid w:val="00A3225E"/>
    <w:rsid w:val="00AA75F3"/>
    <w:rsid w:val="00AB03F2"/>
    <w:rsid w:val="00B41F1A"/>
    <w:rsid w:val="00B434E9"/>
    <w:rsid w:val="00B521A2"/>
    <w:rsid w:val="00B969D0"/>
    <w:rsid w:val="00BD0AC9"/>
    <w:rsid w:val="00C33002"/>
    <w:rsid w:val="00C7006A"/>
    <w:rsid w:val="00CE169A"/>
    <w:rsid w:val="00D5458E"/>
    <w:rsid w:val="00D70E63"/>
    <w:rsid w:val="00D75D59"/>
    <w:rsid w:val="00DD446B"/>
    <w:rsid w:val="00E876B7"/>
    <w:rsid w:val="00F61B50"/>
    <w:rsid w:val="00FB23BB"/>
    <w:rsid w:val="096F4471"/>
    <w:rsid w:val="09B55C1B"/>
    <w:rsid w:val="09C94EEB"/>
    <w:rsid w:val="0B55400E"/>
    <w:rsid w:val="0CCA5444"/>
    <w:rsid w:val="114612FA"/>
    <w:rsid w:val="19351861"/>
    <w:rsid w:val="1B00585A"/>
    <w:rsid w:val="1E8B335E"/>
    <w:rsid w:val="1FE86E9A"/>
    <w:rsid w:val="2548696B"/>
    <w:rsid w:val="26F30794"/>
    <w:rsid w:val="2B984DA8"/>
    <w:rsid w:val="2D5E4D03"/>
    <w:rsid w:val="3E026690"/>
    <w:rsid w:val="3EB468EF"/>
    <w:rsid w:val="40AD1DC5"/>
    <w:rsid w:val="41D5632D"/>
    <w:rsid w:val="422657A9"/>
    <w:rsid w:val="438002D4"/>
    <w:rsid w:val="43A14CD4"/>
    <w:rsid w:val="4645404C"/>
    <w:rsid w:val="49514D57"/>
    <w:rsid w:val="4E192DCF"/>
    <w:rsid w:val="4E790867"/>
    <w:rsid w:val="4FAF0EF4"/>
    <w:rsid w:val="56332CD1"/>
    <w:rsid w:val="57EC23CC"/>
    <w:rsid w:val="5B6B6BE4"/>
    <w:rsid w:val="62E933D8"/>
    <w:rsid w:val="633B016A"/>
    <w:rsid w:val="65067F05"/>
    <w:rsid w:val="70963651"/>
    <w:rsid w:val="70FC1C70"/>
    <w:rsid w:val="72CA2C39"/>
    <w:rsid w:val="74814D9B"/>
    <w:rsid w:val="76AC3E42"/>
    <w:rsid w:val="7736200B"/>
    <w:rsid w:val="79376FE3"/>
    <w:rsid w:val="798323AA"/>
    <w:rsid w:val="7E3A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3894C1"/>
      <w:u w:val="none"/>
    </w:rPr>
  </w:style>
  <w:style w:type="character" w:customStyle="1" w:styleId="9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380</Words>
  <Characters>2172</Characters>
  <Lines>18</Lines>
  <Paragraphs>5</Paragraphs>
  <TotalTime>229</TotalTime>
  <ScaleCrop>false</ScaleCrop>
  <LinksUpToDate>false</LinksUpToDate>
  <CharactersWithSpaces>2547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2021-10-21T05:58:00Z</dcterms:created>
  <dc:creator>LENOVO</dc:creator>
  <cp:lastModifiedBy>Xi</cp:lastModifiedBy>
  <dcterms:modified xsi:type="dcterms:W3CDTF">2021-10-24T12:20:29Z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B3F4A01D66C34A6E88F7816BE66C45AC</vt:lpwstr>
  </property>
</Properties>
</file>