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D26D" w14:textId="3A6A109E" w:rsidR="00EF314B" w:rsidRDefault="00EF314B" w:rsidP="00706BFB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Ανακοίνωση Α΄ Οφθαλμολογικής Κλινικής</w:t>
      </w:r>
      <w:r w:rsidR="00350E2E">
        <w:rPr>
          <w:b/>
          <w:sz w:val="24"/>
          <w:szCs w:val="24"/>
          <w:lang w:val="el-GR"/>
        </w:rPr>
        <w:t xml:space="preserve"> - ΕΞΕΤΑΣΕΙΣ </w:t>
      </w:r>
    </w:p>
    <w:p w14:paraId="6C765BD9" w14:textId="77777777" w:rsidR="00EF314B" w:rsidRDefault="00EF314B" w:rsidP="00706BFB">
      <w:pPr>
        <w:jc w:val="center"/>
        <w:rPr>
          <w:b/>
          <w:sz w:val="24"/>
          <w:szCs w:val="24"/>
          <w:lang w:val="el-GR"/>
        </w:rPr>
      </w:pPr>
    </w:p>
    <w:p w14:paraId="51FA98B8" w14:textId="77777777" w:rsidR="00C55103" w:rsidRDefault="00C55103" w:rsidP="00EF314B">
      <w:pPr>
        <w:jc w:val="both"/>
        <w:rPr>
          <w:sz w:val="24"/>
          <w:szCs w:val="24"/>
          <w:lang w:val="el-GR"/>
        </w:rPr>
      </w:pPr>
    </w:p>
    <w:p w14:paraId="4A8875AB" w14:textId="58E4DCE5" w:rsidR="00156D38" w:rsidRDefault="00104043" w:rsidP="00156D38">
      <w:pPr>
        <w:jc w:val="both"/>
        <w:rPr>
          <w:sz w:val="24"/>
          <w:szCs w:val="24"/>
          <w:lang w:val="el-GR"/>
        </w:rPr>
      </w:pPr>
      <w:bookmarkStart w:id="0" w:name="_GoBack"/>
      <w:r>
        <w:rPr>
          <w:sz w:val="24"/>
          <w:szCs w:val="24"/>
          <w:lang w:val="el-GR"/>
        </w:rPr>
        <w:t xml:space="preserve">Μετά την ανακοίνωση από το Τμήμα Ιατρικής στις 11/01/2022 </w:t>
      </w:r>
      <w:r w:rsidR="00E11810">
        <w:rPr>
          <w:sz w:val="24"/>
          <w:szCs w:val="24"/>
          <w:lang w:val="el-GR"/>
        </w:rPr>
        <w:t xml:space="preserve">με την οποία ανακοινώθηκε η μετάθεση της εξεταστικής κατά </w:t>
      </w:r>
      <w:r w:rsidR="006F2BE2">
        <w:rPr>
          <w:sz w:val="24"/>
          <w:szCs w:val="24"/>
          <w:lang w:val="el-GR"/>
        </w:rPr>
        <w:t xml:space="preserve">μια εβδομάδα, </w:t>
      </w:r>
      <w:r>
        <w:rPr>
          <w:sz w:val="24"/>
          <w:szCs w:val="24"/>
          <w:lang w:val="el-GR"/>
        </w:rPr>
        <w:t>σ</w:t>
      </w:r>
      <w:r w:rsidR="00560E94">
        <w:rPr>
          <w:sz w:val="24"/>
          <w:szCs w:val="24"/>
          <w:lang w:val="el-GR"/>
        </w:rPr>
        <w:t>ας ενημερώνουμε ότι</w:t>
      </w:r>
      <w:r w:rsidR="00156D38" w:rsidRPr="00EF314B">
        <w:rPr>
          <w:sz w:val="24"/>
          <w:szCs w:val="24"/>
          <w:lang w:val="el-GR"/>
        </w:rPr>
        <w:t xml:space="preserve"> οι εξετάσ</w:t>
      </w:r>
      <w:r>
        <w:rPr>
          <w:sz w:val="24"/>
          <w:szCs w:val="24"/>
          <w:lang w:val="el-GR"/>
        </w:rPr>
        <w:t>εις πάνω στην κλινική άσκηση</w:t>
      </w:r>
      <w:r w:rsidR="00156D38" w:rsidRPr="00EF314B">
        <w:rPr>
          <w:sz w:val="24"/>
          <w:szCs w:val="24"/>
          <w:lang w:val="el-GR"/>
        </w:rPr>
        <w:t xml:space="preserve"> </w:t>
      </w:r>
      <w:r w:rsidR="006F2BE2">
        <w:rPr>
          <w:sz w:val="24"/>
          <w:szCs w:val="24"/>
          <w:lang w:val="el-GR"/>
        </w:rPr>
        <w:t xml:space="preserve">μετατίθενται </w:t>
      </w:r>
      <w:proofErr w:type="spellStart"/>
      <w:r w:rsidR="006F2BE2">
        <w:rPr>
          <w:sz w:val="24"/>
          <w:szCs w:val="24"/>
          <w:lang w:val="el-GR"/>
        </w:rPr>
        <w:t>κατ</w:t>
      </w:r>
      <w:proofErr w:type="spellEnd"/>
      <w:r w:rsidR="006F2BE2">
        <w:rPr>
          <w:sz w:val="24"/>
          <w:szCs w:val="24"/>
          <w:lang w:val="el-GR"/>
        </w:rPr>
        <w:t>΄</w:t>
      </w:r>
      <w:r w:rsidR="00C35F66">
        <w:rPr>
          <w:sz w:val="24"/>
          <w:szCs w:val="24"/>
          <w:lang w:val="el-GR"/>
        </w:rPr>
        <w:t xml:space="preserve"> </w:t>
      </w:r>
      <w:r w:rsidR="006F2BE2">
        <w:rPr>
          <w:sz w:val="24"/>
          <w:szCs w:val="24"/>
          <w:lang w:val="el-GR"/>
        </w:rPr>
        <w:t xml:space="preserve">αναλογία κατά μία εβδομάδα και </w:t>
      </w:r>
      <w:r w:rsidR="00156D38" w:rsidRPr="00EF314B">
        <w:rPr>
          <w:sz w:val="24"/>
          <w:szCs w:val="24"/>
          <w:lang w:val="el-GR"/>
        </w:rPr>
        <w:t xml:space="preserve">θα </w:t>
      </w:r>
      <w:r>
        <w:rPr>
          <w:sz w:val="24"/>
          <w:szCs w:val="24"/>
          <w:lang w:val="el-GR"/>
        </w:rPr>
        <w:t>πραγματοποιηθούν στις 20</w:t>
      </w:r>
      <w:r w:rsidR="00156D38" w:rsidRPr="00EF314B">
        <w:rPr>
          <w:sz w:val="24"/>
          <w:szCs w:val="24"/>
          <w:lang w:val="el-GR"/>
        </w:rPr>
        <w:t xml:space="preserve"> Ιανουαρίου 2022</w:t>
      </w:r>
      <w:r>
        <w:rPr>
          <w:sz w:val="24"/>
          <w:szCs w:val="24"/>
          <w:lang w:val="el-GR"/>
        </w:rPr>
        <w:t>, στο Αμφιθέατρο του Ανατομείου και ώρα 1.00 μμ</w:t>
      </w:r>
      <w:r w:rsidR="006F2BE2">
        <w:rPr>
          <w:sz w:val="24"/>
          <w:szCs w:val="24"/>
          <w:lang w:val="el-GR"/>
        </w:rPr>
        <w:t>. Οι εξετάσεις</w:t>
      </w:r>
      <w:r>
        <w:rPr>
          <w:sz w:val="24"/>
          <w:szCs w:val="24"/>
          <w:lang w:val="el-GR"/>
        </w:rPr>
        <w:t xml:space="preserve"> </w:t>
      </w:r>
      <w:r w:rsidR="006F2BE2">
        <w:rPr>
          <w:sz w:val="24"/>
          <w:szCs w:val="24"/>
          <w:lang w:val="el-GR"/>
        </w:rPr>
        <w:t>θα αφορούν</w:t>
      </w:r>
      <w:r w:rsidR="00156D38">
        <w:rPr>
          <w:sz w:val="24"/>
          <w:szCs w:val="24"/>
          <w:lang w:val="el-GR"/>
        </w:rPr>
        <w:t xml:space="preserve"> στις</w:t>
      </w:r>
      <w:r w:rsidR="00156D38" w:rsidRPr="00EF314B">
        <w:rPr>
          <w:sz w:val="24"/>
          <w:szCs w:val="24"/>
          <w:lang w:val="el-GR"/>
        </w:rPr>
        <w:t xml:space="preserve"> παρακάτω </w:t>
      </w:r>
      <w:r w:rsidR="00156D38">
        <w:rPr>
          <w:sz w:val="24"/>
          <w:szCs w:val="24"/>
          <w:lang w:val="el-GR"/>
        </w:rPr>
        <w:t>κλινικές δεξιότητες</w:t>
      </w:r>
      <w:r w:rsidR="00560E94">
        <w:rPr>
          <w:sz w:val="24"/>
          <w:szCs w:val="24"/>
          <w:lang w:val="el-GR"/>
        </w:rPr>
        <w:t xml:space="preserve"> που διδάχθηκαν</w:t>
      </w:r>
      <w:r w:rsidR="006F2BE2">
        <w:rPr>
          <w:sz w:val="24"/>
          <w:szCs w:val="24"/>
          <w:lang w:val="el-GR"/>
        </w:rPr>
        <w:t xml:space="preserve"> κατά την κλινική άσκηση</w:t>
      </w:r>
      <w:r w:rsidR="00156D38" w:rsidRPr="00EF314B">
        <w:rPr>
          <w:sz w:val="24"/>
          <w:szCs w:val="24"/>
          <w:lang w:val="el-GR"/>
        </w:rPr>
        <w:t xml:space="preserve">. </w:t>
      </w:r>
      <w:r w:rsidR="00DB70C6">
        <w:rPr>
          <w:sz w:val="24"/>
          <w:szCs w:val="24"/>
          <w:lang w:val="el-GR"/>
        </w:rPr>
        <w:t xml:space="preserve">Οι εξετάσεις </w:t>
      </w:r>
      <w:r w:rsidR="00EF0B77">
        <w:rPr>
          <w:sz w:val="24"/>
          <w:szCs w:val="24"/>
          <w:lang w:val="el-GR"/>
        </w:rPr>
        <w:t xml:space="preserve">θα είναι </w:t>
      </w:r>
      <w:r w:rsidR="006F2BE2">
        <w:rPr>
          <w:sz w:val="24"/>
          <w:szCs w:val="24"/>
          <w:lang w:val="el-GR"/>
        </w:rPr>
        <w:t xml:space="preserve">γραπτές με </w:t>
      </w:r>
      <w:r w:rsidR="00EF0B77">
        <w:rPr>
          <w:sz w:val="24"/>
          <w:szCs w:val="24"/>
          <w:lang w:val="el-GR"/>
        </w:rPr>
        <w:t>ερωτήσεις πολλαπλής επιλογής.</w:t>
      </w:r>
      <w:r w:rsidR="006F2BE2">
        <w:rPr>
          <w:sz w:val="24"/>
          <w:szCs w:val="24"/>
          <w:lang w:val="el-GR"/>
        </w:rPr>
        <w:t xml:space="preserve"> Η μετάθεση των εξετάσεων κλινικής άσκησης κρίθηκε απαραίτητη δεδομένου ότι η </w:t>
      </w:r>
      <w:r w:rsidR="00A94529">
        <w:rPr>
          <w:sz w:val="24"/>
          <w:szCs w:val="24"/>
          <w:lang w:val="el-GR"/>
        </w:rPr>
        <w:t xml:space="preserve">ως άνω </w:t>
      </w:r>
      <w:r w:rsidR="006F2BE2">
        <w:rPr>
          <w:sz w:val="24"/>
          <w:szCs w:val="24"/>
          <w:lang w:val="el-GR"/>
        </w:rPr>
        <w:t xml:space="preserve">ανακοίνωση </w:t>
      </w:r>
      <w:r w:rsidR="00A94529">
        <w:rPr>
          <w:sz w:val="24"/>
          <w:szCs w:val="24"/>
          <w:lang w:val="el-GR"/>
        </w:rPr>
        <w:t xml:space="preserve">του Τμήματος Ιατρικής </w:t>
      </w:r>
      <w:r w:rsidR="006F2BE2">
        <w:rPr>
          <w:sz w:val="24"/>
          <w:szCs w:val="24"/>
          <w:lang w:val="el-GR"/>
        </w:rPr>
        <w:t>για διά ζώσης εξετάσεις έγινε μόλις χθες και προκειμένου να μην αιφνιδιαστούν και να διευκολυνθεί η συμμετοχή στις εξετάσεις φοιτητών που ενδεχομένως δεν βρίσκονται στην Θεσσαλονίκη ή που έχουν νοσήσει πρόσφατα.</w:t>
      </w:r>
    </w:p>
    <w:p w14:paraId="269F721F" w14:textId="171AF210" w:rsidR="00EF0B77" w:rsidRPr="00EF0B77" w:rsidRDefault="00EF0B77" w:rsidP="00EF0B77">
      <w:pPr>
        <w:spacing w:after="53"/>
        <w:rPr>
          <w:sz w:val="24"/>
          <w:szCs w:val="24"/>
        </w:rPr>
      </w:pPr>
      <w:r w:rsidRPr="00EF0B77">
        <w:rPr>
          <w:sz w:val="24"/>
          <w:szCs w:val="24"/>
        </w:rPr>
        <w:t xml:space="preserve">Οι φοιτητές παλαιότερων εξαμήνων θα δώσουν μόνο τις τελικές εξετάσεις </w:t>
      </w:r>
      <w:r w:rsidR="00D7222F">
        <w:rPr>
          <w:sz w:val="24"/>
          <w:szCs w:val="24"/>
          <w:lang w:val="el-GR"/>
        </w:rPr>
        <w:t xml:space="preserve">οι οποίες μετατίθενται </w:t>
      </w:r>
      <w:r w:rsidRPr="00EF0B77">
        <w:rPr>
          <w:sz w:val="24"/>
          <w:szCs w:val="24"/>
        </w:rPr>
        <w:t>στις 28/1/2022</w:t>
      </w:r>
      <w:r w:rsidR="00D7222F">
        <w:rPr>
          <w:sz w:val="24"/>
          <w:szCs w:val="24"/>
          <w:lang w:val="el-GR"/>
        </w:rPr>
        <w:t xml:space="preserve"> </w:t>
      </w:r>
      <w:r w:rsidRPr="00EF0B77">
        <w:rPr>
          <w:sz w:val="24"/>
          <w:szCs w:val="24"/>
        </w:rPr>
        <w:t>.</w:t>
      </w:r>
    </w:p>
    <w:p w14:paraId="7016FF9A" w14:textId="77777777" w:rsidR="00156D38" w:rsidRDefault="00156D38" w:rsidP="00156D3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Μπορείτε να ανατρέξετε στα αντίστοιχα κεφάλαια του βιβλίου όπου αναφέρονται τα παρακάτω. </w:t>
      </w:r>
    </w:p>
    <w:p w14:paraId="3D58B905" w14:textId="77777777" w:rsidR="00156D38" w:rsidRDefault="00156D38" w:rsidP="00156D38">
      <w:pPr>
        <w:jc w:val="both"/>
        <w:rPr>
          <w:sz w:val="24"/>
          <w:szCs w:val="24"/>
          <w:lang w:val="el-GR"/>
        </w:rPr>
      </w:pPr>
    </w:p>
    <w:p w14:paraId="15C1BB77" w14:textId="66C45469" w:rsidR="00C55103" w:rsidRDefault="00156D38" w:rsidP="00EF314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Παρακάτω </w:t>
      </w:r>
      <w:r w:rsidR="00C55103">
        <w:rPr>
          <w:sz w:val="24"/>
          <w:szCs w:val="24"/>
          <w:lang w:val="el-GR"/>
        </w:rPr>
        <w:t xml:space="preserve">το βιβλίο από το οποίο θα διαβάσετε. </w:t>
      </w:r>
    </w:p>
    <w:bookmarkEnd w:id="0"/>
    <w:p w14:paraId="4C63A1EB" w14:textId="77777777" w:rsidR="00C55103" w:rsidRDefault="00C55103" w:rsidP="00EF314B">
      <w:pPr>
        <w:jc w:val="both"/>
        <w:rPr>
          <w:sz w:val="24"/>
          <w:szCs w:val="24"/>
          <w:lang w:val="el-GR"/>
        </w:rPr>
      </w:pPr>
    </w:p>
    <w:p w14:paraId="25478DEA" w14:textId="378B831C" w:rsidR="00C55103" w:rsidRDefault="00C55103" w:rsidP="00EF314B">
      <w:pPr>
        <w:jc w:val="both"/>
        <w:rPr>
          <w:sz w:val="24"/>
          <w:szCs w:val="24"/>
          <w:lang w:val="el-GR"/>
        </w:rPr>
      </w:pPr>
      <w:r w:rsidRPr="00C55103">
        <w:rPr>
          <w:noProof/>
          <w:sz w:val="24"/>
          <w:szCs w:val="24"/>
          <w:lang w:val="el-GR"/>
        </w:rPr>
        <w:drawing>
          <wp:inline distT="0" distB="0" distL="0" distR="0" wp14:anchorId="7116CAE6" wp14:editId="3AFE9548">
            <wp:extent cx="3105150" cy="4295775"/>
            <wp:effectExtent l="0" t="0" r="0" b="9525"/>
            <wp:docPr id="1" name="Εικόνα 1" descr="C:\Users\user\Desktop\cover-86197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ver-86197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42" cy="43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E73E" w14:textId="77777777" w:rsidR="00EF314B" w:rsidRDefault="00EF314B" w:rsidP="00072130">
      <w:pPr>
        <w:rPr>
          <w:b/>
          <w:sz w:val="24"/>
          <w:szCs w:val="24"/>
          <w:lang w:val="el-GR"/>
        </w:rPr>
      </w:pPr>
    </w:p>
    <w:p w14:paraId="58B0BF1C" w14:textId="5AC899A8" w:rsidR="00706BFB" w:rsidRDefault="00225993" w:rsidP="00706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l-GR"/>
        </w:rPr>
        <w:lastRenderedPageBreak/>
        <w:t xml:space="preserve"> </w:t>
      </w:r>
      <w:r w:rsidR="00706BFB">
        <w:rPr>
          <w:b/>
          <w:sz w:val="24"/>
          <w:szCs w:val="24"/>
        </w:rPr>
        <w:t xml:space="preserve">Κλινικη </w:t>
      </w:r>
      <w:r w:rsidR="00706BFB">
        <w:rPr>
          <w:b/>
          <w:sz w:val="24"/>
          <w:szCs w:val="24"/>
          <w:lang w:val="el-GR"/>
        </w:rPr>
        <w:t xml:space="preserve">άσκηση στην </w:t>
      </w:r>
      <w:r w:rsidR="00706BFB">
        <w:rPr>
          <w:b/>
          <w:sz w:val="24"/>
          <w:szCs w:val="24"/>
        </w:rPr>
        <w:t xml:space="preserve"> ΟΦΘΑΛΜΟΛΟΓΙΑ</w:t>
      </w:r>
    </w:p>
    <w:p w14:paraId="6E53A669" w14:textId="77777777" w:rsidR="003E0B44" w:rsidRDefault="003E0B44" w:rsidP="00706BFB">
      <w:pPr>
        <w:jc w:val="center"/>
        <w:rPr>
          <w:b/>
          <w:sz w:val="24"/>
          <w:szCs w:val="24"/>
        </w:rPr>
      </w:pPr>
    </w:p>
    <w:p w14:paraId="00000002" w14:textId="0FA08771" w:rsidR="00BB70BB" w:rsidRPr="00706BFB" w:rsidRDefault="00706BFB" w:rsidP="00706BFB">
      <w:pPr>
        <w:rPr>
          <w:b/>
          <w:sz w:val="24"/>
          <w:szCs w:val="24"/>
        </w:rPr>
      </w:pPr>
      <w:r>
        <w:rPr>
          <w:b/>
          <w:sz w:val="24"/>
          <w:szCs w:val="24"/>
          <w:lang w:val="el-GR"/>
        </w:rPr>
        <w:t>Κλινικη Άσκηση 1</w:t>
      </w:r>
    </w:p>
    <w:p w14:paraId="6632D0D7" w14:textId="77777777" w:rsidR="00706BFB" w:rsidRPr="00706BFB" w:rsidRDefault="00706BFB">
      <w:pPr>
        <w:jc w:val="center"/>
        <w:rPr>
          <w:b/>
          <w:sz w:val="24"/>
          <w:szCs w:val="24"/>
          <w:lang w:val="el-GR"/>
        </w:rPr>
      </w:pPr>
    </w:p>
    <w:p w14:paraId="00000003" w14:textId="77777777" w:rsidR="00BB70BB" w:rsidRDefault="00706BFB">
      <w:pPr>
        <w:rPr>
          <w:u w:val="single"/>
        </w:rPr>
      </w:pPr>
      <w:r>
        <w:rPr>
          <w:u w:val="single"/>
        </w:rPr>
        <w:t>Μαθήματα 1-2: Εισαγωγικό μάθημα - Ανατομία - Φυσιολογία οφθαλμού</w:t>
      </w:r>
    </w:p>
    <w:p w14:paraId="00000004" w14:textId="77777777" w:rsidR="00BB70BB" w:rsidRDefault="00706BFB">
      <w:pPr>
        <w:numPr>
          <w:ilvl w:val="0"/>
          <w:numId w:val="5"/>
        </w:numPr>
      </w:pPr>
      <w:r>
        <w:t>Λήψη οφθαλμολογικού, ιατρικού και οικογενειακού ιστορικού</w:t>
      </w:r>
    </w:p>
    <w:p w14:paraId="00000005" w14:textId="77777777" w:rsidR="00BB70BB" w:rsidRDefault="00706BFB">
      <w:pPr>
        <w:numPr>
          <w:ilvl w:val="0"/>
          <w:numId w:val="5"/>
        </w:numPr>
      </w:pPr>
      <w:r>
        <w:t xml:space="preserve">Οφθαλμικά φάρμακα - Χρήση και τρόπος </w:t>
      </w:r>
      <w:proofErr w:type="spellStart"/>
      <w:r>
        <w:t>ενστάλλαξης</w:t>
      </w:r>
      <w:proofErr w:type="spellEnd"/>
      <w:r>
        <w:t xml:space="preserve"> </w:t>
      </w:r>
      <w:proofErr w:type="spellStart"/>
      <w:r>
        <w:t>σταγονών</w:t>
      </w:r>
      <w:proofErr w:type="spellEnd"/>
    </w:p>
    <w:p w14:paraId="6DA5B41F" w14:textId="77777777" w:rsidR="00706BFB" w:rsidRPr="00706BFB" w:rsidRDefault="00706BFB" w:rsidP="00706BFB">
      <w:pPr>
        <w:numPr>
          <w:ilvl w:val="0"/>
          <w:numId w:val="5"/>
        </w:numPr>
      </w:pPr>
      <w:r>
        <w:t xml:space="preserve">Παρουσίαση στοιχείων ανατομίας σε </w:t>
      </w:r>
      <w:proofErr w:type="spellStart"/>
      <w:r>
        <w:t>πρόπλασμ</w:t>
      </w:r>
      <w:proofErr w:type="spellEnd"/>
      <w:r>
        <w:rPr>
          <w:lang w:val="el-GR"/>
        </w:rPr>
        <w:t>α</w:t>
      </w:r>
    </w:p>
    <w:p w14:paraId="55B2EE0D" w14:textId="77777777" w:rsidR="00706BFB" w:rsidRDefault="00706BFB" w:rsidP="00706BFB">
      <w:pPr>
        <w:ind w:left="720"/>
      </w:pPr>
    </w:p>
    <w:p w14:paraId="16302F0A" w14:textId="08FC0413" w:rsidR="00706BFB" w:rsidRPr="00706BFB" w:rsidRDefault="00706BFB" w:rsidP="00706BFB">
      <w:r w:rsidRPr="00706BFB">
        <w:rPr>
          <w:b/>
          <w:sz w:val="24"/>
          <w:szCs w:val="24"/>
          <w:lang w:val="el-GR"/>
        </w:rPr>
        <w:t>Κλινικη Άσκηση 2</w:t>
      </w:r>
    </w:p>
    <w:p w14:paraId="4682B1AE" w14:textId="77777777" w:rsidR="00706BFB" w:rsidRPr="00706BFB" w:rsidRDefault="00706BFB">
      <w:pPr>
        <w:rPr>
          <w:b/>
          <w:lang w:val="el-GR"/>
        </w:rPr>
      </w:pPr>
    </w:p>
    <w:p w14:paraId="00000008" w14:textId="77777777" w:rsidR="00BB70BB" w:rsidRDefault="00706BFB">
      <w:pPr>
        <w:rPr>
          <w:u w:val="single"/>
        </w:rPr>
      </w:pPr>
      <w:r>
        <w:rPr>
          <w:u w:val="single"/>
        </w:rPr>
        <w:t>Μάθημα 3: Φυσική και φυσιολογική οπτική – Διάθλαση</w:t>
      </w:r>
    </w:p>
    <w:p w14:paraId="00000009" w14:textId="77777777" w:rsidR="00BB70BB" w:rsidRDefault="00706BFB">
      <w:pPr>
        <w:numPr>
          <w:ilvl w:val="0"/>
          <w:numId w:val="6"/>
        </w:numPr>
      </w:pPr>
      <w:r>
        <w:t>Έλεγχος οπτικής οξύτητας (μακρινής και κοντινής)</w:t>
      </w:r>
    </w:p>
    <w:p w14:paraId="0000000A" w14:textId="77777777" w:rsidR="00BB70BB" w:rsidRDefault="00706BFB">
      <w:pPr>
        <w:numPr>
          <w:ilvl w:val="0"/>
          <w:numId w:val="6"/>
        </w:numPr>
      </w:pPr>
      <w:r>
        <w:t>Έλεγχος χρωματικής αντίληψης</w:t>
      </w:r>
    </w:p>
    <w:p w14:paraId="0000000B" w14:textId="77777777" w:rsidR="00BB70BB" w:rsidRDefault="00706BFB">
      <w:pPr>
        <w:numPr>
          <w:ilvl w:val="0"/>
          <w:numId w:val="6"/>
        </w:numPr>
      </w:pPr>
      <w:r>
        <w:t xml:space="preserve">Χρήση διαφορετικών </w:t>
      </w:r>
      <w:proofErr w:type="spellStart"/>
      <w:r>
        <w:t>οπτοτύπων</w:t>
      </w:r>
      <w:proofErr w:type="spellEnd"/>
    </w:p>
    <w:p w14:paraId="0000000C" w14:textId="77777777" w:rsidR="00BB70BB" w:rsidRDefault="00BB70BB"/>
    <w:p w14:paraId="35B0E478" w14:textId="32488BDD" w:rsidR="00225993" w:rsidRDefault="00225993" w:rsidP="00225993">
      <w:pPr>
        <w:rPr>
          <w:u w:val="single"/>
        </w:rPr>
      </w:pPr>
      <w:r>
        <w:rPr>
          <w:u w:val="single"/>
        </w:rPr>
        <w:t>Μάθημα 4: Οφθαλμική κινητικότητα - Διόφθαλμη όραση - Στραβισμός/ Νευρολογικές διαταραχές της οφθαλμικής κινητικότητας</w:t>
      </w:r>
    </w:p>
    <w:p w14:paraId="5E398E28" w14:textId="77777777" w:rsidR="00225993" w:rsidRDefault="00225993" w:rsidP="00225993">
      <w:pPr>
        <w:numPr>
          <w:ilvl w:val="0"/>
          <w:numId w:val="4"/>
        </w:numPr>
      </w:pPr>
      <w:r>
        <w:t>Έλεγχος οφθαλμικής κινητικότητας</w:t>
      </w:r>
    </w:p>
    <w:p w14:paraId="610F8812" w14:textId="77777777" w:rsidR="00225993" w:rsidRDefault="00225993" w:rsidP="00225993">
      <w:pPr>
        <w:numPr>
          <w:ilvl w:val="0"/>
          <w:numId w:val="4"/>
        </w:numPr>
      </w:pPr>
      <w:r>
        <w:t xml:space="preserve">Έλεγχος </w:t>
      </w:r>
      <w:proofErr w:type="spellStart"/>
      <w:r>
        <w:t>διπλωπιας</w:t>
      </w:r>
      <w:proofErr w:type="spellEnd"/>
    </w:p>
    <w:p w14:paraId="2BE3F7D4" w14:textId="77777777" w:rsidR="00225993" w:rsidRDefault="00225993" w:rsidP="00225993">
      <w:pPr>
        <w:numPr>
          <w:ilvl w:val="0"/>
          <w:numId w:val="4"/>
        </w:numPr>
      </w:pPr>
      <w:r>
        <w:t>Δοκιμασία κάλυψης-αποκάλυψης</w:t>
      </w:r>
    </w:p>
    <w:p w14:paraId="63A738F6" w14:textId="77777777" w:rsidR="00225993" w:rsidRDefault="00225993" w:rsidP="00225993">
      <w:pPr>
        <w:numPr>
          <w:ilvl w:val="0"/>
          <w:numId w:val="4"/>
        </w:numPr>
      </w:pPr>
      <w:r>
        <w:t>Έλεγχος στερεοσκοπικής όρασης</w:t>
      </w:r>
    </w:p>
    <w:p w14:paraId="044E4868" w14:textId="77777777" w:rsidR="00225993" w:rsidRDefault="00225993" w:rsidP="00706BFB"/>
    <w:p w14:paraId="1656A77D" w14:textId="3C08EBC3" w:rsidR="00706BFB" w:rsidRPr="00922CAB" w:rsidRDefault="00706BFB" w:rsidP="00706BFB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Κλινικη Άσκηση 3</w:t>
      </w:r>
    </w:p>
    <w:p w14:paraId="00000011" w14:textId="77777777" w:rsidR="00BB70BB" w:rsidRDefault="00BB70BB"/>
    <w:p w14:paraId="00000012" w14:textId="6A553AC3" w:rsidR="00BB70BB" w:rsidRDefault="00225993">
      <w:pPr>
        <w:rPr>
          <w:u w:val="single"/>
        </w:rPr>
      </w:pPr>
      <w:r>
        <w:rPr>
          <w:u w:val="single"/>
        </w:rPr>
        <w:t>Μάθημα 5</w:t>
      </w:r>
      <w:r w:rsidR="00706BFB">
        <w:rPr>
          <w:u w:val="single"/>
        </w:rPr>
        <w:t xml:space="preserve">: Βλέφαρα / </w:t>
      </w:r>
      <w:proofErr w:type="spellStart"/>
      <w:r w:rsidR="00706BFB">
        <w:rPr>
          <w:u w:val="single"/>
        </w:rPr>
        <w:t>Επιπεφυκότας</w:t>
      </w:r>
      <w:proofErr w:type="spellEnd"/>
      <w:r w:rsidR="00706BFB">
        <w:rPr>
          <w:u w:val="single"/>
        </w:rPr>
        <w:t xml:space="preserve"> / </w:t>
      </w:r>
      <w:proofErr w:type="spellStart"/>
      <w:r w:rsidR="00706BFB">
        <w:rPr>
          <w:u w:val="single"/>
        </w:rPr>
        <w:t>Δακρυϊκή</w:t>
      </w:r>
      <w:proofErr w:type="spellEnd"/>
      <w:r w:rsidR="00706BFB">
        <w:rPr>
          <w:u w:val="single"/>
        </w:rPr>
        <w:t xml:space="preserve"> Συσκευή / </w:t>
      </w:r>
      <w:proofErr w:type="spellStart"/>
      <w:r w:rsidR="00706BFB">
        <w:rPr>
          <w:u w:val="single"/>
        </w:rPr>
        <w:t>Κόγχος</w:t>
      </w:r>
      <w:proofErr w:type="spellEnd"/>
    </w:p>
    <w:p w14:paraId="00000013" w14:textId="77777777" w:rsidR="00BB70BB" w:rsidRDefault="00706BFB">
      <w:pPr>
        <w:numPr>
          <w:ilvl w:val="0"/>
          <w:numId w:val="9"/>
        </w:numPr>
      </w:pPr>
      <w:r>
        <w:t>Επισκόπηση βλεφάρων - έλεγχος πτώσης βλεφάρου</w:t>
      </w:r>
    </w:p>
    <w:p w14:paraId="00000014" w14:textId="77777777" w:rsidR="00BB70BB" w:rsidRDefault="00706BFB">
      <w:pPr>
        <w:numPr>
          <w:ilvl w:val="0"/>
          <w:numId w:val="9"/>
        </w:numPr>
      </w:pPr>
      <w:r>
        <w:t xml:space="preserve">Έλεγχος </w:t>
      </w:r>
      <w:proofErr w:type="spellStart"/>
      <w:r>
        <w:t>εξοφθάλμου</w:t>
      </w:r>
      <w:proofErr w:type="spellEnd"/>
    </w:p>
    <w:p w14:paraId="00000015" w14:textId="77777777" w:rsidR="00BB70BB" w:rsidRDefault="00706BFB">
      <w:pPr>
        <w:numPr>
          <w:ilvl w:val="0"/>
          <w:numId w:val="9"/>
        </w:numPr>
      </w:pPr>
      <w:r>
        <w:t xml:space="preserve">Επισκόπηση επιπεφυκότα στη </w:t>
      </w:r>
      <w:proofErr w:type="spellStart"/>
      <w:r>
        <w:t>σχισμοειδή</w:t>
      </w:r>
      <w:proofErr w:type="spellEnd"/>
      <w:r>
        <w:t xml:space="preserve"> λυχνία</w:t>
      </w:r>
    </w:p>
    <w:p w14:paraId="0279646A" w14:textId="77777777" w:rsidR="00922CAB" w:rsidRDefault="00922CAB" w:rsidP="00922CAB">
      <w:pPr>
        <w:numPr>
          <w:ilvl w:val="0"/>
          <w:numId w:val="9"/>
        </w:numPr>
      </w:pPr>
      <w:r>
        <w:t>Λήψη ιστορικού τραυματισμού</w:t>
      </w:r>
    </w:p>
    <w:p w14:paraId="060DD5FB" w14:textId="77777777" w:rsidR="00922CAB" w:rsidRDefault="00922CAB" w:rsidP="00922CAB">
      <w:pPr>
        <w:numPr>
          <w:ilvl w:val="0"/>
          <w:numId w:val="9"/>
        </w:numPr>
      </w:pPr>
      <w:r>
        <w:t>Έλεγχος παρουσίας ξένου σώματος</w:t>
      </w:r>
    </w:p>
    <w:p w14:paraId="5BD6BCC0" w14:textId="77777777" w:rsidR="00922CAB" w:rsidRDefault="00922CAB" w:rsidP="00922CAB">
      <w:pPr>
        <w:numPr>
          <w:ilvl w:val="0"/>
          <w:numId w:val="9"/>
        </w:numPr>
      </w:pPr>
      <w:r>
        <w:t xml:space="preserve">Αναστροφή βλεφάρου - πλύση </w:t>
      </w:r>
      <w:proofErr w:type="spellStart"/>
      <w:r>
        <w:t>επιπεφυκοτα</w:t>
      </w:r>
      <w:proofErr w:type="spellEnd"/>
    </w:p>
    <w:p w14:paraId="1AEFF43C" w14:textId="77777777" w:rsidR="00922CAB" w:rsidRDefault="00922CAB" w:rsidP="00922CAB">
      <w:pPr>
        <w:ind w:left="720"/>
      </w:pPr>
    </w:p>
    <w:p w14:paraId="00000016" w14:textId="77777777" w:rsidR="00BB70BB" w:rsidRDefault="00BB70BB"/>
    <w:p w14:paraId="48EFFDE9" w14:textId="5A314851" w:rsidR="00225993" w:rsidRDefault="00137D5B" w:rsidP="00225993">
      <w:pPr>
        <w:rPr>
          <w:u w:val="single"/>
        </w:rPr>
      </w:pPr>
      <w:r>
        <w:rPr>
          <w:u w:val="single"/>
        </w:rPr>
        <w:t xml:space="preserve">Μάθημα 6: Κερατοειδής </w:t>
      </w:r>
    </w:p>
    <w:p w14:paraId="39ECAEFC" w14:textId="49DC4D15" w:rsidR="00225993" w:rsidRDefault="00137D5B" w:rsidP="00225993">
      <w:pPr>
        <w:numPr>
          <w:ilvl w:val="0"/>
          <w:numId w:val="7"/>
        </w:numPr>
      </w:pPr>
      <w:r>
        <w:t xml:space="preserve">Επισκόπηση κερατοειδούς </w:t>
      </w:r>
      <w:r w:rsidR="00225993">
        <w:t>στη σχισμοειδή λυχνία</w:t>
      </w:r>
    </w:p>
    <w:p w14:paraId="4801BD22" w14:textId="77777777" w:rsidR="00225993" w:rsidRDefault="00225993" w:rsidP="00225993">
      <w:pPr>
        <w:numPr>
          <w:ilvl w:val="0"/>
          <w:numId w:val="7"/>
        </w:numPr>
      </w:pPr>
      <w:r>
        <w:t>Χρώση κερατοειδούς</w:t>
      </w:r>
    </w:p>
    <w:p w14:paraId="2D7317CC" w14:textId="77777777" w:rsidR="00922CAB" w:rsidRDefault="00922CAB" w:rsidP="00922CAB">
      <w:pPr>
        <w:numPr>
          <w:ilvl w:val="0"/>
          <w:numId w:val="7"/>
        </w:numPr>
      </w:pPr>
      <w:r>
        <w:t>Χρώση κερατοειδούς και επισκόπηση οφθαλμικής επιφάνειας</w:t>
      </w:r>
    </w:p>
    <w:p w14:paraId="3364C5E7" w14:textId="77777777" w:rsidR="00922CAB" w:rsidRDefault="00922CAB" w:rsidP="00922CAB">
      <w:pPr>
        <w:numPr>
          <w:ilvl w:val="0"/>
          <w:numId w:val="7"/>
        </w:numPr>
      </w:pPr>
      <w:r>
        <w:t>Εφαρμογή πιεστικής επίδεσης</w:t>
      </w:r>
    </w:p>
    <w:p w14:paraId="4F3B3528" w14:textId="77777777" w:rsidR="00922CAB" w:rsidRDefault="00922CAB" w:rsidP="00922CAB">
      <w:pPr>
        <w:ind w:left="720"/>
      </w:pPr>
    </w:p>
    <w:p w14:paraId="4CEEC391" w14:textId="77777777" w:rsidR="00225993" w:rsidRDefault="00225993" w:rsidP="00225993">
      <w:pPr>
        <w:rPr>
          <w:b/>
          <w:sz w:val="24"/>
          <w:szCs w:val="24"/>
          <w:lang w:val="el-GR"/>
        </w:rPr>
      </w:pPr>
    </w:p>
    <w:p w14:paraId="48018F6C" w14:textId="77777777" w:rsidR="00F34B5F" w:rsidRDefault="00F34B5F" w:rsidP="00225993">
      <w:pPr>
        <w:rPr>
          <w:b/>
          <w:sz w:val="24"/>
          <w:szCs w:val="24"/>
          <w:lang w:val="el-GR"/>
        </w:rPr>
      </w:pPr>
    </w:p>
    <w:p w14:paraId="7EE7F926" w14:textId="77777777" w:rsidR="00F34B5F" w:rsidRDefault="00F34B5F" w:rsidP="00225993">
      <w:pPr>
        <w:rPr>
          <w:b/>
          <w:sz w:val="24"/>
          <w:szCs w:val="24"/>
          <w:lang w:val="el-GR"/>
        </w:rPr>
      </w:pPr>
    </w:p>
    <w:p w14:paraId="244E1B9F" w14:textId="77777777" w:rsidR="00F34B5F" w:rsidRDefault="00F34B5F" w:rsidP="00225993">
      <w:pPr>
        <w:rPr>
          <w:b/>
          <w:sz w:val="24"/>
          <w:szCs w:val="24"/>
          <w:lang w:val="el-GR"/>
        </w:rPr>
      </w:pPr>
    </w:p>
    <w:p w14:paraId="63865D21" w14:textId="77777777" w:rsidR="00F34B5F" w:rsidRDefault="00F34B5F" w:rsidP="00225993">
      <w:pPr>
        <w:rPr>
          <w:b/>
          <w:sz w:val="24"/>
          <w:szCs w:val="24"/>
          <w:lang w:val="el-GR"/>
        </w:rPr>
      </w:pPr>
    </w:p>
    <w:p w14:paraId="34AFA7EF" w14:textId="77777777" w:rsidR="00F34B5F" w:rsidRDefault="00F34B5F" w:rsidP="00225993">
      <w:pPr>
        <w:rPr>
          <w:b/>
          <w:sz w:val="24"/>
          <w:szCs w:val="24"/>
          <w:lang w:val="el-GR"/>
        </w:rPr>
      </w:pPr>
    </w:p>
    <w:p w14:paraId="51CA59B5" w14:textId="6ADFC49A" w:rsidR="00F34B5F" w:rsidRDefault="00B95A6E" w:rsidP="00225993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 xml:space="preserve">  </w:t>
      </w:r>
    </w:p>
    <w:p w14:paraId="00000022" w14:textId="53A918ED" w:rsidR="00BB70BB" w:rsidRPr="00225993" w:rsidRDefault="00706BFB" w:rsidP="00225993">
      <w:pPr>
        <w:ind w:left="360"/>
        <w:rPr>
          <w:b/>
          <w:sz w:val="24"/>
          <w:szCs w:val="24"/>
          <w:lang w:val="el-GR"/>
        </w:rPr>
      </w:pPr>
      <w:r w:rsidRPr="00706BFB">
        <w:rPr>
          <w:b/>
          <w:sz w:val="24"/>
          <w:szCs w:val="24"/>
          <w:lang w:val="el-GR"/>
        </w:rPr>
        <w:t>Κλινικη Άσκηση</w:t>
      </w:r>
      <w:r>
        <w:rPr>
          <w:b/>
          <w:sz w:val="24"/>
          <w:szCs w:val="24"/>
          <w:lang w:val="el-GR"/>
        </w:rPr>
        <w:t xml:space="preserve"> 4</w:t>
      </w:r>
    </w:p>
    <w:p w14:paraId="01986B28" w14:textId="77777777" w:rsidR="00225993" w:rsidRDefault="00225993" w:rsidP="00225993"/>
    <w:p w14:paraId="5A3EE2AB" w14:textId="23F23BD2" w:rsidR="00AD658A" w:rsidRDefault="00AD658A" w:rsidP="00AD658A">
      <w:pPr>
        <w:rPr>
          <w:u w:val="single"/>
        </w:rPr>
      </w:pPr>
      <w:r>
        <w:rPr>
          <w:u w:val="single"/>
        </w:rPr>
        <w:t>Μάθημα 7: Κρυσταλλοειδής Φακός</w:t>
      </w:r>
    </w:p>
    <w:p w14:paraId="398A9C81" w14:textId="1EEDB717" w:rsidR="00AD658A" w:rsidRDefault="00AD658A" w:rsidP="00AD658A">
      <w:pPr>
        <w:numPr>
          <w:ilvl w:val="0"/>
          <w:numId w:val="7"/>
        </w:numPr>
      </w:pPr>
      <w:r>
        <w:t xml:space="preserve">Επισκόπηση </w:t>
      </w:r>
      <w:proofErr w:type="spellStart"/>
      <w:r>
        <w:t>κρυσταλλοειδους</w:t>
      </w:r>
      <w:proofErr w:type="spellEnd"/>
      <w:r>
        <w:t xml:space="preserve"> φακού στη </w:t>
      </w:r>
      <w:proofErr w:type="spellStart"/>
      <w:r>
        <w:t>σχισμοειδή</w:t>
      </w:r>
      <w:proofErr w:type="spellEnd"/>
      <w:r>
        <w:t xml:space="preserve"> λυχνία</w:t>
      </w:r>
    </w:p>
    <w:p w14:paraId="20C47E8F" w14:textId="77777777" w:rsidR="00AD658A" w:rsidRDefault="00AD658A" w:rsidP="00AD658A">
      <w:pPr>
        <w:numPr>
          <w:ilvl w:val="0"/>
          <w:numId w:val="7"/>
        </w:numPr>
      </w:pPr>
      <w:r>
        <w:t>Έλεγχος ρόδινης ανταύγειας (</w:t>
      </w:r>
      <w:proofErr w:type="spellStart"/>
      <w:r>
        <w:t>red</w:t>
      </w:r>
      <w:proofErr w:type="spellEnd"/>
      <w:r>
        <w:t xml:space="preserve"> </w:t>
      </w:r>
      <w:proofErr w:type="spellStart"/>
      <w:r>
        <w:t>reflex</w:t>
      </w:r>
      <w:proofErr w:type="spellEnd"/>
      <w:r>
        <w:t>)</w:t>
      </w:r>
    </w:p>
    <w:p w14:paraId="2D380686" w14:textId="77777777" w:rsidR="00AD658A" w:rsidRDefault="00AD658A" w:rsidP="00AD658A">
      <w:pPr>
        <w:ind w:left="720"/>
      </w:pPr>
    </w:p>
    <w:p w14:paraId="4F539700" w14:textId="5155B06B" w:rsidR="00225993" w:rsidRDefault="00F45D91" w:rsidP="00225993">
      <w:pPr>
        <w:rPr>
          <w:u w:val="single"/>
        </w:rPr>
      </w:pPr>
      <w:r>
        <w:rPr>
          <w:u w:val="single"/>
        </w:rPr>
        <w:t>Μάθημα 8</w:t>
      </w:r>
      <w:r w:rsidR="00225993">
        <w:rPr>
          <w:u w:val="single"/>
        </w:rPr>
        <w:t>: Παθήσεις Σκληρού χιτώνα / Ραγοειδούς χιτώνα – Συστηματικές Παθήσεις και οφθαλμός</w:t>
      </w:r>
    </w:p>
    <w:p w14:paraId="54D4C10D" w14:textId="77777777" w:rsidR="00225993" w:rsidRDefault="00225993" w:rsidP="00225993">
      <w:pPr>
        <w:numPr>
          <w:ilvl w:val="0"/>
          <w:numId w:val="1"/>
        </w:numPr>
      </w:pPr>
      <w:r>
        <w:t>Λήψη ειδικού ιστορικού</w:t>
      </w:r>
    </w:p>
    <w:p w14:paraId="00FF042A" w14:textId="77777777" w:rsidR="00225993" w:rsidRDefault="00225993" w:rsidP="00225993">
      <w:pPr>
        <w:numPr>
          <w:ilvl w:val="0"/>
          <w:numId w:val="1"/>
        </w:numPr>
      </w:pPr>
      <w:r>
        <w:t xml:space="preserve">Επισκόπηση σκληρού </w:t>
      </w:r>
      <w:proofErr w:type="spellStart"/>
      <w:r>
        <w:t>χιτωνα</w:t>
      </w:r>
      <w:proofErr w:type="spellEnd"/>
    </w:p>
    <w:p w14:paraId="2D2C6178" w14:textId="48F3239A" w:rsidR="00225993" w:rsidRPr="00F45D91" w:rsidRDefault="00225993" w:rsidP="00F45D91">
      <w:pPr>
        <w:numPr>
          <w:ilvl w:val="0"/>
          <w:numId w:val="1"/>
        </w:numPr>
      </w:pPr>
      <w:r>
        <w:t xml:space="preserve">Έλεγχος φλεγμονής πρόσθιου θαλάμου στη </w:t>
      </w:r>
      <w:proofErr w:type="spellStart"/>
      <w:r>
        <w:t>σχισμοειδή</w:t>
      </w:r>
      <w:proofErr w:type="spellEnd"/>
      <w:r>
        <w:t xml:space="preserve"> </w:t>
      </w:r>
      <w:proofErr w:type="spellStart"/>
      <w:r>
        <w:t>λυχνί</w:t>
      </w:r>
      <w:proofErr w:type="spellEnd"/>
      <w:r w:rsidR="002F7AE4">
        <w:rPr>
          <w:lang w:val="el-GR"/>
        </w:rPr>
        <w:t>α</w:t>
      </w:r>
    </w:p>
    <w:p w14:paraId="28C5B9F7" w14:textId="77777777" w:rsidR="00706BFB" w:rsidRDefault="00706BFB" w:rsidP="00706BFB">
      <w:pPr>
        <w:ind w:left="720"/>
      </w:pPr>
    </w:p>
    <w:p w14:paraId="32A9AB87" w14:textId="77777777" w:rsidR="002F7AE4" w:rsidRDefault="002F7AE4">
      <w:pPr>
        <w:rPr>
          <w:b/>
          <w:sz w:val="24"/>
          <w:szCs w:val="24"/>
        </w:rPr>
      </w:pPr>
    </w:p>
    <w:p w14:paraId="6BC208EF" w14:textId="192E2D51" w:rsidR="00225993" w:rsidRPr="00225993" w:rsidRDefault="00706BFB">
      <w:pPr>
        <w:rPr>
          <w:b/>
          <w:sz w:val="24"/>
          <w:szCs w:val="24"/>
          <w:lang w:val="el-GR"/>
        </w:rPr>
      </w:pPr>
      <w:r w:rsidRPr="00706BFB">
        <w:rPr>
          <w:b/>
          <w:sz w:val="24"/>
          <w:szCs w:val="24"/>
          <w:lang w:val="el-GR"/>
        </w:rPr>
        <w:t>Κλινικη Άσκηση</w:t>
      </w:r>
      <w:r>
        <w:rPr>
          <w:b/>
          <w:sz w:val="24"/>
          <w:szCs w:val="24"/>
          <w:lang w:val="el-GR"/>
        </w:rPr>
        <w:t xml:space="preserve"> 5</w:t>
      </w:r>
    </w:p>
    <w:p w14:paraId="26C606F3" w14:textId="77777777" w:rsidR="00225993" w:rsidRDefault="00225993" w:rsidP="00225993"/>
    <w:p w14:paraId="57C798FA" w14:textId="6CA46D19" w:rsidR="00225993" w:rsidRDefault="00F45D91" w:rsidP="00225993">
      <w:pPr>
        <w:rPr>
          <w:u w:val="single"/>
        </w:rPr>
      </w:pPr>
      <w:r>
        <w:rPr>
          <w:u w:val="single"/>
        </w:rPr>
        <w:t>Μάθημα 9</w:t>
      </w:r>
      <w:r w:rsidR="00225993">
        <w:rPr>
          <w:u w:val="single"/>
        </w:rPr>
        <w:t>: Γλαύκωμα</w:t>
      </w:r>
    </w:p>
    <w:p w14:paraId="1F449300" w14:textId="77777777" w:rsidR="00225993" w:rsidRDefault="00225993" w:rsidP="00225993">
      <w:pPr>
        <w:numPr>
          <w:ilvl w:val="0"/>
          <w:numId w:val="3"/>
        </w:numPr>
      </w:pPr>
      <w:r>
        <w:t xml:space="preserve">Μέτρηση ΕΟΠ - χρήση </w:t>
      </w:r>
      <w:proofErr w:type="spellStart"/>
      <w:r>
        <w:t>τονομετρου</w:t>
      </w:r>
      <w:proofErr w:type="spellEnd"/>
      <w:r>
        <w:t xml:space="preserve"> </w:t>
      </w:r>
      <w:proofErr w:type="spellStart"/>
      <w:r>
        <w:t>Goldmann</w:t>
      </w:r>
      <w:proofErr w:type="spellEnd"/>
    </w:p>
    <w:p w14:paraId="24C83B39" w14:textId="77777777" w:rsidR="00225993" w:rsidRDefault="00225993" w:rsidP="00225993">
      <w:pPr>
        <w:numPr>
          <w:ilvl w:val="0"/>
          <w:numId w:val="3"/>
        </w:numPr>
      </w:pPr>
      <w:r>
        <w:t xml:space="preserve">Εκτίμηση βάθους πρόσθιου θαλάμου (δοκιμασία </w:t>
      </w:r>
      <w:proofErr w:type="spellStart"/>
      <w:r>
        <w:t>Van</w:t>
      </w:r>
      <w:proofErr w:type="spellEnd"/>
      <w:r>
        <w:t xml:space="preserve"> </w:t>
      </w:r>
      <w:proofErr w:type="spellStart"/>
      <w:r>
        <w:t>Herick</w:t>
      </w:r>
      <w:proofErr w:type="spellEnd"/>
      <w:r>
        <w:t>)</w:t>
      </w:r>
    </w:p>
    <w:p w14:paraId="3094B37A" w14:textId="77777777" w:rsidR="00225993" w:rsidRDefault="00225993" w:rsidP="00225993">
      <w:pPr>
        <w:numPr>
          <w:ilvl w:val="0"/>
          <w:numId w:val="3"/>
        </w:numPr>
      </w:pPr>
      <w:proofErr w:type="spellStart"/>
      <w:r>
        <w:t>Εκτιμηση</w:t>
      </w:r>
      <w:proofErr w:type="spellEnd"/>
      <w:r>
        <w:t xml:space="preserve"> οπτικού δίσκου</w:t>
      </w:r>
    </w:p>
    <w:p w14:paraId="53B62AE2" w14:textId="77777777" w:rsidR="00225993" w:rsidRDefault="00225993" w:rsidP="00225993">
      <w:pPr>
        <w:numPr>
          <w:ilvl w:val="0"/>
          <w:numId w:val="3"/>
        </w:numPr>
      </w:pPr>
      <w:r>
        <w:t xml:space="preserve">Εκτίμηση οπτικών πεδίων (αυτόματη </w:t>
      </w:r>
      <w:proofErr w:type="spellStart"/>
      <w:r>
        <w:t>περιμετρια</w:t>
      </w:r>
      <w:proofErr w:type="spellEnd"/>
      <w:r>
        <w:t>)</w:t>
      </w:r>
    </w:p>
    <w:p w14:paraId="0E97F898" w14:textId="77777777" w:rsidR="00225993" w:rsidRDefault="00225993" w:rsidP="00225993">
      <w:pPr>
        <w:numPr>
          <w:ilvl w:val="0"/>
          <w:numId w:val="3"/>
        </w:numPr>
      </w:pPr>
      <w:r>
        <w:t>OCT οπτικού νεύρου και στιβάδας νευρικών ινών</w:t>
      </w:r>
    </w:p>
    <w:p w14:paraId="7728A68C" w14:textId="77777777" w:rsidR="00225993" w:rsidRDefault="00225993" w:rsidP="00225993">
      <w:pPr>
        <w:ind w:left="720"/>
      </w:pPr>
    </w:p>
    <w:p w14:paraId="1605537E" w14:textId="6C20537B" w:rsidR="00225993" w:rsidRDefault="00F45D91" w:rsidP="00225993">
      <w:pPr>
        <w:rPr>
          <w:u w:val="single"/>
        </w:rPr>
      </w:pPr>
      <w:r>
        <w:rPr>
          <w:u w:val="single"/>
        </w:rPr>
        <w:t>Μαθημα 10</w:t>
      </w:r>
      <w:r w:rsidR="00225993">
        <w:rPr>
          <w:u w:val="single"/>
        </w:rPr>
        <w:t>: Κόρη / Οπτικό Νεύρο / Οπτική Οδός</w:t>
      </w:r>
    </w:p>
    <w:p w14:paraId="6560C769" w14:textId="77777777" w:rsidR="00225993" w:rsidRDefault="00225993" w:rsidP="00225993">
      <w:pPr>
        <w:numPr>
          <w:ilvl w:val="0"/>
          <w:numId w:val="10"/>
        </w:numPr>
      </w:pPr>
      <w:r>
        <w:t xml:space="preserve">Έλεγχος </w:t>
      </w:r>
      <w:proofErr w:type="spellStart"/>
      <w:r>
        <w:t>κορικων</w:t>
      </w:r>
      <w:proofErr w:type="spellEnd"/>
      <w:r>
        <w:t xml:space="preserve"> αντανακλαστικών</w:t>
      </w:r>
    </w:p>
    <w:p w14:paraId="4CCF01A7" w14:textId="77777777" w:rsidR="00225993" w:rsidRDefault="00225993" w:rsidP="00225993">
      <w:pPr>
        <w:numPr>
          <w:ilvl w:val="0"/>
          <w:numId w:val="10"/>
        </w:numPr>
      </w:pPr>
      <w:r>
        <w:t xml:space="preserve">Μέτρηση διαμέτρου κόρης - έλεγχος </w:t>
      </w:r>
      <w:proofErr w:type="spellStart"/>
      <w:r>
        <w:t>ανισοκοριας</w:t>
      </w:r>
      <w:proofErr w:type="spellEnd"/>
    </w:p>
    <w:p w14:paraId="3C7F3CD5" w14:textId="77777777" w:rsidR="00225993" w:rsidRDefault="00225993" w:rsidP="00225993">
      <w:pPr>
        <w:numPr>
          <w:ilvl w:val="0"/>
          <w:numId w:val="10"/>
        </w:numPr>
      </w:pPr>
      <w:r>
        <w:t>Έλεγχος οπτικών πεδίων κατ' αντιπαράθεση</w:t>
      </w:r>
    </w:p>
    <w:p w14:paraId="784D970F" w14:textId="77777777" w:rsidR="00225993" w:rsidRDefault="00225993" w:rsidP="00225993">
      <w:pPr>
        <w:numPr>
          <w:ilvl w:val="0"/>
          <w:numId w:val="10"/>
        </w:numPr>
      </w:pPr>
      <w:r>
        <w:t>Βυθοσκόπηση - έλεγχος οπτικής θηλής για παρουσία οιδήματος</w:t>
      </w:r>
    </w:p>
    <w:p w14:paraId="7132D9C5" w14:textId="77777777" w:rsidR="00225993" w:rsidRDefault="00225993" w:rsidP="00225993"/>
    <w:p w14:paraId="46D95F90" w14:textId="77777777" w:rsidR="00225993" w:rsidRDefault="00225993" w:rsidP="00225993"/>
    <w:p w14:paraId="6581EAA3" w14:textId="77777777" w:rsidR="00225993" w:rsidRPr="00225993" w:rsidRDefault="00225993" w:rsidP="00225993">
      <w:pPr>
        <w:rPr>
          <w:b/>
          <w:sz w:val="24"/>
          <w:szCs w:val="24"/>
          <w:lang w:val="el-GR"/>
        </w:rPr>
      </w:pPr>
      <w:r w:rsidRPr="00225993">
        <w:rPr>
          <w:b/>
          <w:sz w:val="24"/>
          <w:szCs w:val="24"/>
          <w:lang w:val="el-GR"/>
        </w:rPr>
        <w:t>Κλινικη Άσκηση 6</w:t>
      </w:r>
    </w:p>
    <w:p w14:paraId="0A447F01" w14:textId="77777777" w:rsidR="00225993" w:rsidRDefault="00225993">
      <w:pPr>
        <w:rPr>
          <w:u w:val="single"/>
        </w:rPr>
      </w:pPr>
    </w:p>
    <w:p w14:paraId="0697CA1B" w14:textId="2CF29A86" w:rsidR="00225993" w:rsidRDefault="00F45D91" w:rsidP="00225993">
      <w:pPr>
        <w:rPr>
          <w:u w:val="single"/>
        </w:rPr>
      </w:pPr>
      <w:r>
        <w:rPr>
          <w:u w:val="single"/>
        </w:rPr>
        <w:t>Μαθήματα 11</w:t>
      </w:r>
      <w:r>
        <w:rPr>
          <w:u w:val="single"/>
          <w:lang w:val="el-GR"/>
        </w:rPr>
        <w:t>-12</w:t>
      </w:r>
      <w:r w:rsidR="00225993">
        <w:rPr>
          <w:u w:val="single"/>
        </w:rPr>
        <w:t>: Παθολογία Αμφιβληστροειδούς και Συστηματικές παθήσεις σχετιζόμενες με παθολογία αμφιβληστροειδούς - Χειρουργικές Παθήσεις Υαλοειδούς - Αμφιβληστροειδούς</w:t>
      </w:r>
    </w:p>
    <w:p w14:paraId="0831214A" w14:textId="77777777" w:rsidR="00225993" w:rsidRDefault="00225993" w:rsidP="00225993">
      <w:pPr>
        <w:numPr>
          <w:ilvl w:val="0"/>
          <w:numId w:val="8"/>
        </w:numPr>
      </w:pPr>
      <w:proofErr w:type="spellStart"/>
      <w:r>
        <w:t>Amsler</w:t>
      </w:r>
      <w:proofErr w:type="spellEnd"/>
      <w:r>
        <w:t xml:space="preserve"> </w:t>
      </w:r>
      <w:proofErr w:type="spellStart"/>
      <w:r>
        <w:t>test</w:t>
      </w:r>
      <w:proofErr w:type="spellEnd"/>
    </w:p>
    <w:p w14:paraId="5FD6BF31" w14:textId="77777777" w:rsidR="00225993" w:rsidRDefault="00225993" w:rsidP="00225993">
      <w:pPr>
        <w:numPr>
          <w:ilvl w:val="0"/>
          <w:numId w:val="8"/>
        </w:numPr>
      </w:pPr>
      <w:r>
        <w:t>Βυθοσκόπηση</w:t>
      </w:r>
    </w:p>
    <w:p w14:paraId="4C719431" w14:textId="77777777" w:rsidR="00225993" w:rsidRDefault="00225993" w:rsidP="00225993">
      <w:pPr>
        <w:numPr>
          <w:ilvl w:val="0"/>
          <w:numId w:val="8"/>
        </w:numPr>
      </w:pPr>
      <w:r>
        <w:t>OCT</w:t>
      </w:r>
    </w:p>
    <w:p w14:paraId="3C4EEA07" w14:textId="77777777" w:rsidR="00225993" w:rsidRDefault="00225993" w:rsidP="00225993">
      <w:pPr>
        <w:numPr>
          <w:ilvl w:val="0"/>
          <w:numId w:val="8"/>
        </w:numPr>
      </w:pPr>
      <w:r>
        <w:t>Φωτογράφιση βυθού</w:t>
      </w:r>
    </w:p>
    <w:p w14:paraId="3A74DA4C" w14:textId="77777777" w:rsidR="00225993" w:rsidRDefault="00225993" w:rsidP="00225993">
      <w:pPr>
        <w:numPr>
          <w:ilvl w:val="0"/>
          <w:numId w:val="8"/>
        </w:numPr>
      </w:pPr>
      <w:proofErr w:type="spellStart"/>
      <w:r>
        <w:t>Φλουοροαγγειογραφία</w:t>
      </w:r>
      <w:proofErr w:type="spellEnd"/>
    </w:p>
    <w:p w14:paraId="00C90F33" w14:textId="77777777" w:rsidR="00225993" w:rsidRDefault="00225993">
      <w:pPr>
        <w:rPr>
          <w:u w:val="single"/>
        </w:rPr>
      </w:pPr>
    </w:p>
    <w:p w14:paraId="0000003C" w14:textId="77777777" w:rsidR="00BB70BB" w:rsidRDefault="00BB70BB">
      <w:pPr>
        <w:rPr>
          <w:sz w:val="24"/>
          <w:szCs w:val="24"/>
        </w:rPr>
      </w:pPr>
    </w:p>
    <w:sectPr w:rsidR="00BB70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BD6"/>
    <w:multiLevelType w:val="multilevel"/>
    <w:tmpl w:val="03181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CE5E6E"/>
    <w:multiLevelType w:val="multilevel"/>
    <w:tmpl w:val="C9DA3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4451BD"/>
    <w:multiLevelType w:val="multilevel"/>
    <w:tmpl w:val="286C4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503ECB"/>
    <w:multiLevelType w:val="multilevel"/>
    <w:tmpl w:val="6750C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0F1DDC"/>
    <w:multiLevelType w:val="multilevel"/>
    <w:tmpl w:val="65F0F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ECB5456"/>
    <w:multiLevelType w:val="multilevel"/>
    <w:tmpl w:val="697AE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B0C0ADE"/>
    <w:multiLevelType w:val="multilevel"/>
    <w:tmpl w:val="1CD45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4552873"/>
    <w:multiLevelType w:val="multilevel"/>
    <w:tmpl w:val="E654B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7F178D"/>
    <w:multiLevelType w:val="multilevel"/>
    <w:tmpl w:val="67C8F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E391760"/>
    <w:multiLevelType w:val="multilevel"/>
    <w:tmpl w:val="E93AD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B"/>
    <w:rsid w:val="000510AF"/>
    <w:rsid w:val="00072130"/>
    <w:rsid w:val="000B072C"/>
    <w:rsid w:val="00104043"/>
    <w:rsid w:val="00137D5B"/>
    <w:rsid w:val="00156D38"/>
    <w:rsid w:val="00225993"/>
    <w:rsid w:val="002F7AE4"/>
    <w:rsid w:val="00350E2E"/>
    <w:rsid w:val="003E0B44"/>
    <w:rsid w:val="00442F28"/>
    <w:rsid w:val="00560E94"/>
    <w:rsid w:val="00607A19"/>
    <w:rsid w:val="006F2BE2"/>
    <w:rsid w:val="00706BFB"/>
    <w:rsid w:val="00743056"/>
    <w:rsid w:val="00922CAB"/>
    <w:rsid w:val="00A94529"/>
    <w:rsid w:val="00AB7A47"/>
    <w:rsid w:val="00AD658A"/>
    <w:rsid w:val="00B95A6E"/>
    <w:rsid w:val="00BB70BB"/>
    <w:rsid w:val="00C35F66"/>
    <w:rsid w:val="00C55103"/>
    <w:rsid w:val="00CF3D57"/>
    <w:rsid w:val="00D7222F"/>
    <w:rsid w:val="00DB70C6"/>
    <w:rsid w:val="00E11810"/>
    <w:rsid w:val="00EF0B77"/>
    <w:rsid w:val="00EF314B"/>
    <w:rsid w:val="00F34B5F"/>
    <w:rsid w:val="00F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1DC2E-7FF0-4669-A4D1-721425F7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06BFB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CF3D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F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2022-01-12T09:57:00Z</cp:lastPrinted>
  <dcterms:created xsi:type="dcterms:W3CDTF">2022-01-12T11:20:00Z</dcterms:created>
  <dcterms:modified xsi:type="dcterms:W3CDTF">2022-01-12T11:20:00Z</dcterms:modified>
</cp:coreProperties>
</file>