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16" w:rsidRPr="00783B16" w:rsidRDefault="00783B16" w:rsidP="00783B16">
      <w:pPr>
        <w:spacing w:line="360" w:lineRule="auto"/>
        <w:jc w:val="center"/>
        <w:rPr>
          <w:rFonts w:ascii="Arial" w:hAnsi="Arial"/>
          <w:b/>
          <w:spacing w:val="20"/>
          <w:sz w:val="56"/>
          <w:szCs w:val="56"/>
          <w:u w:val="single"/>
          <w:lang w:val="el-GR"/>
        </w:rPr>
      </w:pPr>
      <w:r w:rsidRPr="0028143B">
        <w:rPr>
          <w:rFonts w:ascii="Arial" w:hAnsi="Arial"/>
          <w:b/>
          <w:spacing w:val="20"/>
          <w:sz w:val="56"/>
          <w:szCs w:val="56"/>
          <w:u w:val="single"/>
          <w:lang w:val="el-GR"/>
        </w:rPr>
        <w:t>ΑΝΑΚΟΙΝΩΣΗ Β’ ΝΕΥΡΟΛΟΓΙΚΗΣ ΚΛΙΝΙΚΗΣ</w:t>
      </w:r>
    </w:p>
    <w:p w:rsidR="00783B16" w:rsidRDefault="00783B16" w:rsidP="00783B16">
      <w:pPr>
        <w:spacing w:line="360" w:lineRule="auto"/>
        <w:jc w:val="both"/>
        <w:rPr>
          <w:rFonts w:ascii="Arial" w:hAnsi="Arial"/>
          <w:b/>
          <w:color w:val="FF0000"/>
          <w:sz w:val="56"/>
          <w:szCs w:val="56"/>
          <w:lang w:val="el-GR"/>
        </w:rPr>
      </w:pPr>
      <w:r w:rsidRPr="0028143B">
        <w:rPr>
          <w:rFonts w:ascii="Arial" w:hAnsi="Arial"/>
          <w:b/>
          <w:sz w:val="56"/>
          <w:szCs w:val="56"/>
          <w:lang w:val="el-GR"/>
        </w:rPr>
        <w:t xml:space="preserve">ΤΑ ΜΑΘΗΜΑΤΑ ΤΟΥ </w:t>
      </w:r>
      <w:r w:rsidRPr="006457A7">
        <w:rPr>
          <w:rFonts w:ascii="Arial" w:hAnsi="Arial"/>
          <w:b/>
          <w:color w:val="FF0000"/>
          <w:sz w:val="56"/>
          <w:szCs w:val="56"/>
          <w:u w:val="single"/>
          <w:lang w:val="el-GR"/>
        </w:rPr>
        <w:t>4</w:t>
      </w:r>
      <w:r w:rsidRPr="006457A7">
        <w:rPr>
          <w:rFonts w:ascii="Arial" w:hAnsi="Arial"/>
          <w:b/>
          <w:color w:val="FF0000"/>
          <w:sz w:val="56"/>
          <w:szCs w:val="56"/>
          <w:u w:val="single"/>
          <w:vertAlign w:val="superscript"/>
          <w:lang w:val="el-GR"/>
        </w:rPr>
        <w:t>ου</w:t>
      </w:r>
      <w:r w:rsidRPr="006457A7">
        <w:rPr>
          <w:rFonts w:ascii="Arial" w:hAnsi="Arial"/>
          <w:b/>
          <w:color w:val="FF0000"/>
          <w:sz w:val="56"/>
          <w:szCs w:val="56"/>
          <w:u w:val="single"/>
          <w:lang w:val="el-GR"/>
        </w:rPr>
        <w:t xml:space="preserve"> ΤΡΙΒΔΟΜΑΔΟΥ ΤΟΥ Η’ ΕΞΑΜΗΝΟΥ</w:t>
      </w:r>
      <w:r w:rsidRPr="006457A7">
        <w:rPr>
          <w:rFonts w:ascii="Arial" w:hAnsi="Arial"/>
          <w:b/>
          <w:color w:val="FF0000"/>
          <w:sz w:val="56"/>
          <w:szCs w:val="56"/>
          <w:lang w:val="el-GR"/>
        </w:rPr>
        <w:t xml:space="preserve"> </w:t>
      </w:r>
      <w:r w:rsidRPr="0028143B">
        <w:rPr>
          <w:rFonts w:ascii="Arial" w:hAnsi="Arial"/>
          <w:b/>
          <w:sz w:val="56"/>
          <w:szCs w:val="56"/>
          <w:lang w:val="el-GR"/>
        </w:rPr>
        <w:t xml:space="preserve">ΘΑ ΞΕΚΙΝΗΣΟΥΝ </w:t>
      </w:r>
      <w:r w:rsidRPr="0028143B">
        <w:rPr>
          <w:rFonts w:ascii="Arial" w:hAnsi="Arial"/>
          <w:b/>
          <w:color w:val="FF0000"/>
          <w:sz w:val="56"/>
          <w:szCs w:val="56"/>
          <w:u w:val="single"/>
          <w:lang w:val="el-GR"/>
        </w:rPr>
        <w:t xml:space="preserve">ΤΕΤΑΡΤΗ 22/5/2019 ΕΩΣ 7/6/2019 </w:t>
      </w:r>
    </w:p>
    <w:p w:rsidR="00783B16" w:rsidRDefault="00783B16" w:rsidP="00783B16">
      <w:pPr>
        <w:spacing w:line="360" w:lineRule="auto"/>
        <w:rPr>
          <w:rFonts w:ascii="Arial" w:hAnsi="Arial"/>
          <w:b/>
          <w:spacing w:val="20"/>
          <w:sz w:val="56"/>
          <w:szCs w:val="56"/>
          <w:lang w:val="el-GR"/>
        </w:rPr>
      </w:pPr>
    </w:p>
    <w:p w:rsidR="00783B16" w:rsidRPr="0028143B" w:rsidRDefault="00783B16" w:rsidP="00783B16">
      <w:pPr>
        <w:spacing w:line="360" w:lineRule="auto"/>
        <w:rPr>
          <w:rFonts w:ascii="Arial" w:hAnsi="Arial"/>
          <w:b/>
          <w:color w:val="FF0000"/>
          <w:sz w:val="56"/>
          <w:szCs w:val="56"/>
          <w:lang w:val="el-GR"/>
        </w:rPr>
      </w:pPr>
      <w:r w:rsidRPr="0028143B">
        <w:rPr>
          <w:rFonts w:ascii="Arial" w:hAnsi="Arial"/>
          <w:b/>
          <w:spacing w:val="20"/>
          <w:sz w:val="56"/>
          <w:szCs w:val="56"/>
          <w:lang w:val="el-GR"/>
        </w:rPr>
        <w:t xml:space="preserve">ΤΟ </w:t>
      </w:r>
      <w:r w:rsidRPr="0028143B">
        <w:rPr>
          <w:rFonts w:ascii="Arial" w:hAnsi="Arial"/>
          <w:b/>
          <w:spacing w:val="20"/>
          <w:sz w:val="56"/>
          <w:szCs w:val="56"/>
          <w:u w:val="single"/>
          <w:lang w:val="el-GR"/>
        </w:rPr>
        <w:t>ΜΑΘΗΜΑ ΣΤΟ ΑΜΦΙΘΕΑΤΡΟ</w:t>
      </w:r>
      <w:r w:rsidRPr="0028143B">
        <w:rPr>
          <w:rFonts w:ascii="Arial" w:hAnsi="Arial"/>
          <w:b/>
          <w:spacing w:val="20"/>
          <w:sz w:val="56"/>
          <w:szCs w:val="56"/>
          <w:lang w:val="el-GR"/>
        </w:rPr>
        <w:t xml:space="preserve"> ΣΤΙΣ 17/5/2019 ΚΑΙ ΩΡΑ 12.30 </w:t>
      </w:r>
      <w:r w:rsidRPr="0028143B">
        <w:rPr>
          <w:rFonts w:ascii="Arial" w:hAnsi="Arial"/>
          <w:b/>
          <w:spacing w:val="20"/>
          <w:sz w:val="56"/>
          <w:szCs w:val="56"/>
          <w:u w:val="single"/>
          <w:lang w:val="el-GR"/>
        </w:rPr>
        <w:t>ΔΕΝ</w:t>
      </w:r>
      <w:r w:rsidRPr="0028143B">
        <w:rPr>
          <w:rFonts w:ascii="Arial" w:hAnsi="Arial"/>
          <w:b/>
          <w:spacing w:val="20"/>
          <w:sz w:val="56"/>
          <w:szCs w:val="56"/>
          <w:lang w:val="el-GR"/>
        </w:rPr>
        <w:t xml:space="preserve"> ΘΑ ΓΙΝΕΙ ΚΑΙ ΜΕΤΑΦΕΡΕΤΑΙ ΣΤΙΣ 7/6/2019 </w:t>
      </w:r>
    </w:p>
    <w:p w:rsidR="00783B16" w:rsidRPr="00783B16" w:rsidRDefault="00783B16" w:rsidP="00783B16">
      <w:pPr>
        <w:rPr>
          <w:rFonts w:ascii="Arial" w:hAnsi="Arial"/>
          <w:b/>
          <w:spacing w:val="20"/>
          <w:sz w:val="48"/>
          <w:szCs w:val="48"/>
          <w:lang w:val="el-GR"/>
        </w:rPr>
      </w:pPr>
      <w:r w:rsidRPr="00783B16">
        <w:rPr>
          <w:rFonts w:ascii="Arial" w:hAnsi="Arial"/>
          <w:b/>
          <w:spacing w:val="20"/>
          <w:sz w:val="48"/>
          <w:szCs w:val="48"/>
          <w:lang w:val="el-GR"/>
        </w:rPr>
        <w:t>(ΥΠΑΡΧΕΙ ΑΝΑΚΟΙΝΩΣΗ ΣΤΗΝ ΚΛΙΝΙΚΗ ΜΕ ΤΙΣ ΑΛΛΑΓΕΣ ΜΑΘΗΜΑΤΩΝ)</w:t>
      </w:r>
    </w:p>
    <w:p w:rsidR="008F4727" w:rsidRPr="00783B16" w:rsidRDefault="008F4727">
      <w:pPr>
        <w:rPr>
          <w:lang w:val="el-GR"/>
        </w:rPr>
      </w:pPr>
    </w:p>
    <w:sectPr w:rsidR="008F4727" w:rsidRPr="00783B16" w:rsidSect="00783B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83B16"/>
    <w:rsid w:val="00064978"/>
    <w:rsid w:val="006457A7"/>
    <w:rsid w:val="00783B16"/>
    <w:rsid w:val="008F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244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2019-05-08T07:00:00Z</dcterms:created>
  <dcterms:modified xsi:type="dcterms:W3CDTF">2019-05-08T07:05:00Z</dcterms:modified>
</cp:coreProperties>
</file>