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56D45" w:rsidTr="00A56D45">
        <w:tc>
          <w:tcPr>
            <w:tcW w:w="4981" w:type="dxa"/>
            <w:vAlign w:val="center"/>
          </w:tcPr>
          <w:p w:rsidR="00A56D45" w:rsidRDefault="00A56D45" w:rsidP="00A56D45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68112E">
              <w:rPr>
                <w:b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6" o:title=""/>
                </v:shape>
                <o:OLEObject Type="Embed" ProgID="Word.Picture.8" ShapeID="_x0000_i1025" DrawAspect="Content" ObjectID="_1643109092" r:id="rId7"/>
              </w:objec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ΕΛΛΗΝΙΚΗ ΔΗΜΟΚΡΑΤΙΑ</w: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ΥΠΟΥΡΓΕΙΟ ΠΑΙΔΕΙΑΣ ΚΑΙ ΘΡΗΣΚΕΥΜΑΤΩΝ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------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ΙΔΡΥΜΑ ΚΡΑΤΙΚΩΝ ΥΠΟΤΡΟΦΙΩΝ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(ΙΚΥ)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ΔΙΕΥΘΥΝΣΗ ΥΠΟΤΡΟΦΙΩΝ</w:t>
            </w:r>
          </w:p>
          <w:p w:rsidR="00A56D45" w:rsidRDefault="00A56D45" w:rsidP="00A56D45">
            <w:pPr>
              <w:spacing w:after="0" w:line="240" w:lineRule="auto"/>
              <w:jc w:val="center"/>
            </w:pPr>
            <w:r w:rsidRPr="00787E5A">
              <w:rPr>
                <w:sz w:val="20"/>
                <w:szCs w:val="20"/>
                <w:lang w:val="el-GR"/>
              </w:rPr>
              <w:t>ΤΜΗΜΑ ΔΙΑΓΩΝΙΣΜΩΝ</w:t>
            </w:r>
          </w:p>
        </w:tc>
        <w:tc>
          <w:tcPr>
            <w:tcW w:w="4981" w:type="dxa"/>
            <w:vAlign w:val="center"/>
          </w:tcPr>
          <w:p w:rsidR="00A56D45" w:rsidRDefault="00A56D45" w:rsidP="00A56D45">
            <w:pPr>
              <w:jc w:val="center"/>
            </w:pPr>
            <w:bookmarkStart w:id="0" w:name="_GoBack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8775" cy="1123579"/>
                  <wp:effectExtent l="19050" t="0" r="9525" b="0"/>
                  <wp:docPr id="1" name="0 - Εικόνα" descr="Logo N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B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3" cy="11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C30C2" w:rsidRDefault="000C30C2">
      <w:pPr>
        <w:rPr>
          <w:lang w:val="el-GR"/>
        </w:rPr>
      </w:pPr>
    </w:p>
    <w:p w:rsidR="00A56D45" w:rsidRPr="00B6003B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 xml:space="preserve">ΠΡΟΓΡΑΜΜΑ ΧΟΡΗΓΗΣΗΣ </w:t>
      </w:r>
      <w:r>
        <w:rPr>
          <w:rFonts w:ascii="Calibri" w:eastAsia="Cambria" w:hAnsi="Calibri"/>
          <w:b/>
          <w:bCs/>
          <w:lang w:val="el-GR" w:eastAsia="el-GR"/>
        </w:rPr>
        <w:t>5 ΥΠΟΤΡΟΦΙΩΝ ΓΙΑ ΕΚΠΟΝΗΣΗ ΔΙΔΑΚΤΟΡΙΚΗΣ ΔΙΑΤΡΙΒΗΣ ΣΤΟ ΕΞΩΤΕΡΙΚΟ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>ΠΡΟΓΡΑΜΜΑ ΙΚΥ</w:t>
      </w:r>
      <w:r>
        <w:rPr>
          <w:rFonts w:ascii="Calibri" w:eastAsia="Cambria" w:hAnsi="Calibri"/>
          <w:b/>
          <w:bCs/>
          <w:lang w:val="el-GR" w:eastAsia="el-GR"/>
        </w:rPr>
        <w:t>- ΕΤΕ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Το Ίδρυμα Κρατικών Υποτροφιών σε </w:t>
      </w:r>
      <w:r w:rsidR="00CB62DE">
        <w:rPr>
          <w:lang w:val="el-GR"/>
        </w:rPr>
        <w:t xml:space="preserve">συνεργασία με την Εθνική Τράπεζα της Ελλάδος (ΕΤΕ) και σε </w:t>
      </w:r>
      <w:r w:rsidRPr="00A56D45">
        <w:rPr>
          <w:lang w:val="el-GR"/>
        </w:rPr>
        <w:t xml:space="preserve">εφαρμογή </w:t>
      </w:r>
      <w:r w:rsidR="005B584A">
        <w:rPr>
          <w:lang w:val="el-GR"/>
        </w:rPr>
        <w:t>του Κανονισμού (ΚΥΑ</w:t>
      </w:r>
      <w:r w:rsidRPr="00A56D45">
        <w:rPr>
          <w:lang w:val="el-GR"/>
        </w:rPr>
        <w:t xml:space="preserve"> 157098/Ζ1/08.10.2019</w:t>
      </w:r>
      <w:r w:rsidR="005B584A">
        <w:rPr>
          <w:lang w:val="el-GR"/>
        </w:rPr>
        <w:t xml:space="preserve">, </w:t>
      </w:r>
      <w:r>
        <w:rPr>
          <w:lang w:val="el-GR"/>
        </w:rPr>
        <w:t>ΦΕΚ 3967/Β/31-10-2019)</w:t>
      </w:r>
    </w:p>
    <w:p w:rsidR="00A56D45" w:rsidRPr="00A56D45" w:rsidRDefault="00A56D45" w:rsidP="00A56D45">
      <w:pPr>
        <w:jc w:val="center"/>
        <w:rPr>
          <w:lang w:val="el-GR"/>
        </w:rPr>
      </w:pPr>
      <w:r w:rsidRPr="00A56D45">
        <w:rPr>
          <w:lang w:val="el-GR"/>
        </w:rPr>
        <w:t>ανακοινώνει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την προκήρυξη πέντε υποτροφιών από το </w:t>
      </w:r>
      <w:proofErr w:type="spellStart"/>
      <w:r w:rsidRPr="00A56D45">
        <w:rPr>
          <w:lang w:val="el-GR"/>
        </w:rPr>
        <w:t>ακαδ</w:t>
      </w:r>
      <w:proofErr w:type="spellEnd"/>
      <w:r w:rsidRPr="00A56D45">
        <w:rPr>
          <w:lang w:val="el-GR"/>
        </w:rPr>
        <w:t>. έτος 2018-2019 για την εκπόνηση διδακτορικής διατριβής στο εξωτερικό στον επιστημονικό τομέα του «Ευρωπαϊκού και Διεθνούς Δικαίου».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Οι υποτροφίες αφορούν υποψηφίους με ελληνική εθνικότητα ή ιθαγένεια, κατόχους πτυχίο</w:t>
      </w:r>
      <w:r w:rsidR="001E220C">
        <w:rPr>
          <w:lang w:val="el-GR"/>
        </w:rPr>
        <w:t>υ ελληνικού ΑΕΙ (Πανεπιστημίου/</w:t>
      </w:r>
      <w:r w:rsidRPr="00A56D45">
        <w:rPr>
          <w:lang w:val="el-GR"/>
        </w:rPr>
        <w:t xml:space="preserve">ΤΕΙ) ή ισότιμου της αλλοδαπής με βαθμό από 7,00 και άνω που έχουν εγγραφεί για πρώτη φορά σε Ίδρυμα της αλλοδαπής από το </w:t>
      </w:r>
      <w:proofErr w:type="spellStart"/>
      <w:r w:rsidRPr="00A56D45">
        <w:rPr>
          <w:lang w:val="el-GR"/>
        </w:rPr>
        <w:t>ακαδ</w:t>
      </w:r>
      <w:proofErr w:type="spellEnd"/>
      <w:r w:rsidRPr="00A56D45">
        <w:rPr>
          <w:lang w:val="el-GR"/>
        </w:rPr>
        <w:t>. έτος 2018-2019 για εκπόνηση διδακτορικής διατριβής διάρκειας έως 36 μήνες.</w:t>
      </w:r>
    </w:p>
    <w:p w:rsidR="00A56D45" w:rsidRPr="000B426D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Αναλυτικά, οι προϋποθέσεις συμμετοχής στο πρόγραμμα, τα δικαιολογητικά, η διαδικασία αξιολόγησης και επιλογής, η διάρκεια και οι οικονομικές παροχές περιλαμβάνονται στο πλήρες κείμενο της </w:t>
      </w:r>
      <w:hyperlink r:id="rId9" w:history="1">
        <w:r w:rsidR="00CB62DE" w:rsidRPr="000B426D">
          <w:rPr>
            <w:rStyle w:val="Hyperlink"/>
            <w:lang w:val="el-GR"/>
          </w:rPr>
          <w:t>Πρόσκλησης</w:t>
        </w:r>
      </w:hyperlink>
      <w:r w:rsidR="000B426D" w:rsidRPr="000B426D">
        <w:rPr>
          <w:lang w:val="el-GR"/>
        </w:rPr>
        <w:t>.</w:t>
      </w:r>
    </w:p>
    <w:p w:rsidR="00A56D45" w:rsidRPr="001E220C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Η καταληκτική ημερομηνία υποβολής των αιτήσεων είναι η </w:t>
      </w:r>
      <w:r w:rsidR="00B1104D" w:rsidRPr="00B1104D">
        <w:rPr>
          <w:lang w:val="el-GR"/>
        </w:rPr>
        <w:t>16/3</w:t>
      </w:r>
      <w:r w:rsidRPr="00B1104D">
        <w:rPr>
          <w:lang w:val="el-GR"/>
        </w:rPr>
        <w:t>/2020</w:t>
      </w:r>
      <w:r w:rsidR="001E220C">
        <w:rPr>
          <w:lang w:val="el-GR"/>
        </w:rPr>
        <w:t xml:space="preserve"> και ώρα 13</w:t>
      </w:r>
      <w:r w:rsidR="001E220C" w:rsidRPr="001E220C">
        <w:rPr>
          <w:lang w:val="el-GR"/>
        </w:rPr>
        <w:t>:</w:t>
      </w:r>
      <w:r w:rsidRPr="00A56D45">
        <w:rPr>
          <w:lang w:val="el-GR"/>
        </w:rPr>
        <w:t>00. Οι αιτήσεις υποβάλλονται μόνο ηλεκτρονικά μέσω του διαδικτυακού τόπου/πλατφόρ</w:t>
      </w:r>
      <w:r>
        <w:rPr>
          <w:lang w:val="el-GR"/>
        </w:rPr>
        <w:t>μας</w:t>
      </w:r>
      <w:r w:rsidR="001E220C" w:rsidRPr="001E220C">
        <w:rPr>
          <w:lang w:val="el-GR"/>
        </w:rPr>
        <w:t>:</w:t>
      </w:r>
      <w:r w:rsidR="001E220C">
        <w:rPr>
          <w:lang w:val="el-GR"/>
        </w:rPr>
        <w:t xml:space="preserve"> </w:t>
      </w:r>
      <w:hyperlink r:id="rId10" w:history="1">
        <w:r w:rsidR="00CB62DE" w:rsidRPr="00FB1BEC">
          <w:rPr>
            <w:rStyle w:val="Hyperlink"/>
            <w:lang w:val="el-GR"/>
          </w:rPr>
          <w:t>http://applications.iky.gr</w:t>
        </w:r>
      </w:hyperlink>
    </w:p>
    <w:p w:rsidR="00A56D45" w:rsidRPr="00A56D45" w:rsidRDefault="000C4651" w:rsidP="00A56D45">
      <w:pPr>
        <w:jc w:val="both"/>
        <w:rPr>
          <w:lang w:val="el-GR"/>
        </w:rPr>
      </w:pPr>
      <w:r>
        <w:rPr>
          <w:lang w:val="el-GR"/>
        </w:rPr>
        <w:t>Εν συνεχεία, έ</w:t>
      </w:r>
      <w:r w:rsidR="00A56D45" w:rsidRPr="00A56D45">
        <w:rPr>
          <w:lang w:val="el-GR"/>
        </w:rPr>
        <w:t xml:space="preserve">ως και τις </w:t>
      </w:r>
      <w:r w:rsidR="00B1104D" w:rsidRPr="00B1104D">
        <w:rPr>
          <w:lang w:val="el-GR"/>
        </w:rPr>
        <w:t>23</w:t>
      </w:r>
      <w:r w:rsidR="00A56D45" w:rsidRPr="00B1104D">
        <w:rPr>
          <w:lang w:val="el-GR"/>
        </w:rPr>
        <w:t>/3/2020</w:t>
      </w:r>
      <w:r w:rsidR="00A56D45" w:rsidRPr="00A56D45">
        <w:rPr>
          <w:lang w:val="el-GR"/>
        </w:rPr>
        <w:t xml:space="preserve"> οι αιτούντες πρέπει να διαβιβάσουν στο ΙΚΥ πλήρη φάκελο με τα δικαιολογητικά και την αίτηση που υπεβλ</w:t>
      </w:r>
      <w:r w:rsidR="00A56D45">
        <w:rPr>
          <w:lang w:val="el-GR"/>
        </w:rPr>
        <w:t>ήθη ηλεκτρονικά, υπογεγραμμένη.</w:t>
      </w:r>
    </w:p>
    <w:p w:rsid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Πληροφορίες παρέχονται από το ΙΚΥ στα τη</w:t>
      </w:r>
      <w:r w:rsidR="007D3714">
        <w:rPr>
          <w:lang w:val="el-GR"/>
        </w:rPr>
        <w:t xml:space="preserve">λέφωνα 210-3726406 και 210-3726395, </w:t>
      </w:r>
      <w:r w:rsidRPr="00A56D45">
        <w:rPr>
          <w:lang w:val="el-GR"/>
        </w:rPr>
        <w:t xml:space="preserve">καθώς και στο email: </w:t>
      </w:r>
      <w:hyperlink r:id="rId11" w:history="1">
        <w:r w:rsidRPr="00263A44">
          <w:rPr>
            <w:rStyle w:val="Hyperlink"/>
            <w:lang w:val="el-GR"/>
          </w:rPr>
          <w:t>diagwnismoi@iky.gr</w:t>
        </w:r>
      </w:hyperlink>
    </w:p>
    <w:p w:rsidR="000C4651" w:rsidRPr="000C4651" w:rsidRDefault="000C4651" w:rsidP="00A56D45">
      <w:pPr>
        <w:jc w:val="both"/>
        <w:rPr>
          <w:lang w:val="el-GR"/>
        </w:rPr>
      </w:pPr>
      <w:r w:rsidRPr="000C4651">
        <w:rPr>
          <w:lang w:val="el-GR"/>
        </w:rPr>
        <w:t xml:space="preserve">Τεχνική υποστήριξη αναφορικά με την ηλεκτρονική αίτηση παρέχεται στα </w:t>
      </w:r>
      <w:proofErr w:type="spellStart"/>
      <w:r w:rsidRPr="000C4651">
        <w:rPr>
          <w:lang w:val="el-GR"/>
        </w:rPr>
        <w:t>τηλ</w:t>
      </w:r>
      <w:proofErr w:type="spellEnd"/>
      <w:r w:rsidRPr="000C4651">
        <w:rPr>
          <w:lang w:val="el-GR"/>
        </w:rPr>
        <w:t xml:space="preserve">. 210-3726366, 210-3726367 ή μέσω του </w:t>
      </w:r>
      <w:r w:rsidRPr="00B10EB6">
        <w:t>email</w:t>
      </w:r>
      <w:r w:rsidRPr="000C4651">
        <w:rPr>
          <w:lang w:val="el-GR"/>
        </w:rPr>
        <w:t xml:space="preserve">: </w:t>
      </w:r>
      <w:hyperlink r:id="rId12" w:history="1">
        <w:r w:rsidRPr="00B10EB6">
          <w:rPr>
            <w:rStyle w:val="Hyperlink"/>
          </w:rPr>
          <w:t>ikywebsupport</w:t>
        </w:r>
        <w:r w:rsidRPr="000C4651">
          <w:rPr>
            <w:rStyle w:val="Hyperlink"/>
            <w:lang w:val="el-GR"/>
          </w:rPr>
          <w:t>@</w:t>
        </w:r>
        <w:r w:rsidRPr="00B10EB6">
          <w:rPr>
            <w:rStyle w:val="Hyperlink"/>
          </w:rPr>
          <w:t>iky</w:t>
        </w:r>
        <w:r w:rsidRPr="000C4651">
          <w:rPr>
            <w:rStyle w:val="Hyperlink"/>
            <w:lang w:val="el-GR"/>
          </w:rPr>
          <w:t>.</w:t>
        </w:r>
        <w:r w:rsidRPr="00B10EB6">
          <w:rPr>
            <w:rStyle w:val="Hyperlink"/>
          </w:rPr>
          <w:t>gr</w:t>
        </w:r>
      </w:hyperlink>
    </w:p>
    <w:sectPr w:rsidR="000C4651" w:rsidRPr="000C4651" w:rsidSect="00A56D45">
      <w:footerReference w:type="default" r:id="rId13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C7" w:rsidRDefault="00BE3CC7" w:rsidP="00A56D45">
      <w:pPr>
        <w:spacing w:after="0" w:line="240" w:lineRule="auto"/>
      </w:pPr>
      <w:r>
        <w:separator/>
      </w:r>
    </w:p>
  </w:endnote>
  <w:endnote w:type="continuationSeparator" w:id="0">
    <w:p w:rsidR="00BE3CC7" w:rsidRDefault="00BE3CC7" w:rsidP="00A5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A56D45" w:rsidTr="00A56D45">
      <w:tc>
        <w:tcPr>
          <w:tcW w:w="3320" w:type="dxa"/>
        </w:tcPr>
        <w:p w:rsidR="00A56D45" w:rsidRDefault="00A56D45">
          <w:pPr>
            <w:pStyle w:val="Footer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Footer"/>
            <w:jc w:val="center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Footer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971550" cy="481399"/>
                <wp:effectExtent l="19050" t="0" r="0" b="0"/>
                <wp:docPr id="2" name="1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81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6D45" w:rsidRDefault="00A56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C7" w:rsidRDefault="00BE3CC7" w:rsidP="00A56D45">
      <w:pPr>
        <w:spacing w:after="0" w:line="240" w:lineRule="auto"/>
      </w:pPr>
      <w:r>
        <w:separator/>
      </w:r>
    </w:p>
  </w:footnote>
  <w:footnote w:type="continuationSeparator" w:id="0">
    <w:p w:rsidR="00BE3CC7" w:rsidRDefault="00BE3CC7" w:rsidP="00A5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D45"/>
    <w:rsid w:val="000633F9"/>
    <w:rsid w:val="000B426D"/>
    <w:rsid w:val="000C30C2"/>
    <w:rsid w:val="000C4651"/>
    <w:rsid w:val="001C6517"/>
    <w:rsid w:val="001E220C"/>
    <w:rsid w:val="0037059B"/>
    <w:rsid w:val="0039130F"/>
    <w:rsid w:val="00395B1E"/>
    <w:rsid w:val="004E432F"/>
    <w:rsid w:val="005B584A"/>
    <w:rsid w:val="007D3714"/>
    <w:rsid w:val="00832594"/>
    <w:rsid w:val="00860483"/>
    <w:rsid w:val="00947897"/>
    <w:rsid w:val="00A56D45"/>
    <w:rsid w:val="00B1104D"/>
    <w:rsid w:val="00BC330D"/>
    <w:rsid w:val="00BE3CC7"/>
    <w:rsid w:val="00C619FB"/>
    <w:rsid w:val="00C965FE"/>
    <w:rsid w:val="00CB62DE"/>
    <w:rsid w:val="00D85CF0"/>
    <w:rsid w:val="00E24DA7"/>
    <w:rsid w:val="00F72696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50892-8C38-4DBD-BCC8-CCAABBC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D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4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D4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D4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56D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kywebsupport@iky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iagwnismoi@iky.g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pplications.iky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ky.gr/el/upotrofies-gr/didaktoriko/iky-ete2-2/2018-2019/item/download/5521_0378c27bdc7b13d7f41f9caafee6bd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gxaral</cp:lastModifiedBy>
  <cp:revision>3</cp:revision>
  <cp:lastPrinted>2020-02-10T11:36:00Z</cp:lastPrinted>
  <dcterms:created xsi:type="dcterms:W3CDTF">2020-02-13T12:25:00Z</dcterms:created>
  <dcterms:modified xsi:type="dcterms:W3CDTF">2020-02-13T12:25:00Z</dcterms:modified>
</cp:coreProperties>
</file>