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009"/>
        <w:gridCol w:w="259"/>
        <w:gridCol w:w="4077"/>
        <w:gridCol w:w="284"/>
        <w:gridCol w:w="2993"/>
        <w:gridCol w:w="238"/>
      </w:tblGrid>
      <w:tr w:rsidR="0084773F" w:rsidRPr="00F7199F" w:rsidTr="006B569F">
        <w:trPr>
          <w:cantSplit/>
          <w:trHeight w:val="252"/>
        </w:trPr>
        <w:tc>
          <w:tcPr>
            <w:tcW w:w="2009" w:type="dxa"/>
            <w:tcBorders>
              <w:top w:val="single" w:sz="4" w:space="0" w:color="auto"/>
            </w:tcBorders>
            <w:vAlign w:val="center"/>
          </w:tcPr>
          <w:p w:rsidR="0084773F" w:rsidRPr="00F7199F" w:rsidRDefault="0084773F" w:rsidP="008750C8">
            <w:pPr>
              <w:tabs>
                <w:tab w:val="left" w:pos="8085"/>
              </w:tabs>
              <w:jc w:val="center"/>
              <w:rPr>
                <w:rFonts w:ascii="Arial" w:hAnsi="Arial" w:cs="Arial"/>
                <w:sz w:val="14"/>
                <w:szCs w:val="14"/>
              </w:rPr>
            </w:pPr>
            <w:bookmarkStart w:id="0" w:name="_GoBack"/>
            <w:bookmarkEnd w:id="0"/>
            <w:r w:rsidRPr="00F7199F">
              <w:rPr>
                <w:rFonts w:ascii="Arial" w:hAnsi="Arial" w:cs="Arial"/>
                <w:sz w:val="14"/>
                <w:szCs w:val="14"/>
              </w:rPr>
              <w:t>ΕΛΛΗΝΙΚΗ ΔΗΜΟΚΡΑΤΙΑ</w:t>
            </w:r>
          </w:p>
        </w:tc>
        <w:tc>
          <w:tcPr>
            <w:tcW w:w="259" w:type="dxa"/>
            <w:tcBorders>
              <w:top w:val="single" w:sz="4" w:space="0" w:color="auto"/>
            </w:tcBorders>
          </w:tcPr>
          <w:p w:rsidR="0084773F" w:rsidRPr="00F7199F" w:rsidRDefault="0084773F" w:rsidP="008750C8">
            <w:pPr>
              <w:tabs>
                <w:tab w:val="left" w:pos="8085"/>
              </w:tabs>
            </w:pPr>
          </w:p>
        </w:tc>
        <w:tc>
          <w:tcPr>
            <w:tcW w:w="7354" w:type="dxa"/>
            <w:gridSpan w:val="3"/>
            <w:tcBorders>
              <w:top w:val="single" w:sz="4" w:space="0" w:color="auto"/>
            </w:tcBorders>
            <w:vAlign w:val="center"/>
          </w:tcPr>
          <w:p w:rsidR="0084773F" w:rsidRPr="00F7199F" w:rsidRDefault="00DB22B4" w:rsidP="00E91D23">
            <w:pPr>
              <w:tabs>
                <w:tab w:val="left" w:pos="8085"/>
              </w:tabs>
              <w:rPr>
                <w:b/>
                <w:sz w:val="16"/>
                <w:szCs w:val="16"/>
              </w:rPr>
            </w:pPr>
            <w:r w:rsidRPr="00F7199F">
              <w:rPr>
                <w:b/>
                <w:sz w:val="16"/>
                <w:szCs w:val="16"/>
              </w:rPr>
              <w:t>ΤΜΗΜΑ ΙΑΤΡΙΚΗΣ</w:t>
            </w:r>
            <w:r w:rsidR="00E91D23" w:rsidRPr="00F7199F">
              <w:rPr>
                <w:b/>
                <w:sz w:val="16"/>
                <w:szCs w:val="16"/>
              </w:rPr>
              <w:t xml:space="preserve"> </w:t>
            </w:r>
          </w:p>
        </w:tc>
        <w:tc>
          <w:tcPr>
            <w:tcW w:w="238" w:type="dxa"/>
            <w:vMerge w:val="restart"/>
            <w:tcBorders>
              <w:top w:val="single" w:sz="4" w:space="0" w:color="auto"/>
            </w:tcBorders>
          </w:tcPr>
          <w:p w:rsidR="0084773F" w:rsidRPr="00F7199F" w:rsidRDefault="0084773F" w:rsidP="008750C8">
            <w:pPr>
              <w:tabs>
                <w:tab w:val="left" w:pos="8085"/>
              </w:tabs>
              <w:rPr>
                <w:rFonts w:ascii="Tahoma" w:hAnsi="Tahoma" w:cs="Tahoma"/>
              </w:rPr>
            </w:pPr>
          </w:p>
        </w:tc>
      </w:tr>
      <w:tr w:rsidR="0084773F" w:rsidRPr="00FA05FF" w:rsidTr="00FA05FF">
        <w:trPr>
          <w:cantSplit/>
          <w:trHeight w:val="80"/>
        </w:trPr>
        <w:tc>
          <w:tcPr>
            <w:tcW w:w="2009" w:type="dxa"/>
            <w:vMerge w:val="restart"/>
          </w:tcPr>
          <w:p w:rsidR="0084773F" w:rsidRPr="00F7199F" w:rsidRDefault="00E91D23" w:rsidP="008750C8">
            <w:pPr>
              <w:tabs>
                <w:tab w:val="left" w:pos="8085"/>
              </w:tabs>
              <w:jc w:val="center"/>
              <w:rPr>
                <w:rFonts w:ascii="Arial" w:hAnsi="Arial" w:cs="Arial"/>
              </w:rPr>
            </w:pPr>
            <w:r w:rsidRPr="00F7199F">
              <w:rPr>
                <w:rFonts w:ascii="Arial" w:hAnsi="Arial" w:cs="Arial"/>
                <w:noProof/>
                <w:lang w:val="en-US" w:eastAsia="en-US"/>
              </w:rPr>
              <w:drawing>
                <wp:inline distT="0" distB="0" distL="0" distR="0" wp14:anchorId="0F1BCD25" wp14:editId="3899C0D6">
                  <wp:extent cx="673100" cy="673100"/>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srcRect/>
                          <a:stretch>
                            <a:fillRect/>
                          </a:stretch>
                        </pic:blipFill>
                        <pic:spPr bwMode="auto">
                          <a:xfrm>
                            <a:off x="0" y="0"/>
                            <a:ext cx="673100" cy="673100"/>
                          </a:xfrm>
                          <a:prstGeom prst="rect">
                            <a:avLst/>
                          </a:prstGeom>
                          <a:noFill/>
                          <a:ln w="9525">
                            <a:noFill/>
                            <a:miter lim="800000"/>
                            <a:headEnd/>
                            <a:tailEnd/>
                          </a:ln>
                        </pic:spPr>
                      </pic:pic>
                    </a:graphicData>
                  </a:graphic>
                </wp:inline>
              </w:drawing>
            </w:r>
          </w:p>
          <w:p w:rsidR="0084773F" w:rsidRPr="00F7199F" w:rsidRDefault="0084773F" w:rsidP="008750C8">
            <w:pPr>
              <w:tabs>
                <w:tab w:val="left" w:pos="8085"/>
              </w:tabs>
            </w:pPr>
          </w:p>
        </w:tc>
        <w:tc>
          <w:tcPr>
            <w:tcW w:w="259" w:type="dxa"/>
          </w:tcPr>
          <w:p w:rsidR="0084773F" w:rsidRPr="00F7199F" w:rsidRDefault="0084773F" w:rsidP="008750C8">
            <w:pPr>
              <w:pStyle w:val="Heading2"/>
              <w:rPr>
                <w:rFonts w:ascii="Times New Roman" w:hAnsi="Times New Roman" w:cs="Times New Roman"/>
                <w:bCs w:val="0"/>
                <w:sz w:val="16"/>
                <w:szCs w:val="16"/>
              </w:rPr>
            </w:pPr>
          </w:p>
        </w:tc>
        <w:tc>
          <w:tcPr>
            <w:tcW w:w="4077" w:type="dxa"/>
            <w:vMerge w:val="restart"/>
          </w:tcPr>
          <w:p w:rsidR="0084773F" w:rsidRPr="00F7199F" w:rsidRDefault="0084773F" w:rsidP="00F67353">
            <w:pPr>
              <w:pStyle w:val="Heading1"/>
              <w:rPr>
                <w:rFonts w:ascii="Times New Roman" w:hAnsi="Times New Roman" w:cs="Times New Roman"/>
                <w:sz w:val="16"/>
                <w:szCs w:val="16"/>
              </w:rPr>
            </w:pPr>
            <w:r w:rsidRPr="00F7199F">
              <w:rPr>
                <w:rFonts w:ascii="Times New Roman" w:hAnsi="Times New Roman" w:cs="Times New Roman"/>
                <w:sz w:val="16"/>
                <w:szCs w:val="16"/>
              </w:rPr>
              <w:t>ΤΟΜΕΑΣ ΧΕΙΡΟΥΡΓΙΚΟΣ</w:t>
            </w:r>
          </w:p>
          <w:p w:rsidR="0084773F" w:rsidRPr="00F7199F" w:rsidRDefault="0084773F" w:rsidP="00F67353">
            <w:pPr>
              <w:framePr w:w="4879" w:h="941" w:hSpace="141" w:wrap="around" w:vAnchor="text" w:hAnchor="page" w:x="3136" w:y="267"/>
              <w:tabs>
                <w:tab w:val="left" w:pos="284"/>
                <w:tab w:val="left" w:pos="709"/>
              </w:tabs>
              <w:jc w:val="both"/>
              <w:rPr>
                <w:b/>
                <w:sz w:val="16"/>
                <w:szCs w:val="16"/>
              </w:rPr>
            </w:pPr>
            <w:r w:rsidRPr="00F7199F">
              <w:rPr>
                <w:b/>
                <w:sz w:val="16"/>
                <w:szCs w:val="16"/>
              </w:rPr>
              <w:t xml:space="preserve">ΚΛΙΝΙΚΗ ΑΝΑΙΣΘΗΣΙΟΛΟΓΙΑΣ ΚΑΙ  </w:t>
            </w:r>
          </w:p>
          <w:p w:rsidR="0084773F" w:rsidRPr="00F7199F" w:rsidRDefault="0084773F" w:rsidP="00F67353">
            <w:pPr>
              <w:tabs>
                <w:tab w:val="left" w:pos="8085"/>
              </w:tabs>
              <w:rPr>
                <w:b/>
                <w:sz w:val="16"/>
                <w:szCs w:val="16"/>
              </w:rPr>
            </w:pPr>
            <w:r w:rsidRPr="00F7199F">
              <w:rPr>
                <w:b/>
                <w:sz w:val="16"/>
                <w:szCs w:val="16"/>
              </w:rPr>
              <w:t>ΕΝΤΑΤΙΚΗΣ ΘΕΡΑΠΕΙΑΣ</w:t>
            </w:r>
          </w:p>
          <w:p w:rsidR="00093970" w:rsidRPr="00F7199F" w:rsidRDefault="0084773F" w:rsidP="00093970">
            <w:pPr>
              <w:tabs>
                <w:tab w:val="left" w:pos="8085"/>
              </w:tabs>
              <w:rPr>
                <w:sz w:val="16"/>
                <w:szCs w:val="16"/>
              </w:rPr>
            </w:pPr>
            <w:r w:rsidRPr="00F7199F">
              <w:rPr>
                <w:sz w:val="16"/>
                <w:szCs w:val="16"/>
              </w:rPr>
              <w:t xml:space="preserve">Διευθυντής: </w:t>
            </w:r>
            <w:r w:rsidR="00093970" w:rsidRPr="00F7199F">
              <w:rPr>
                <w:sz w:val="16"/>
                <w:szCs w:val="16"/>
              </w:rPr>
              <w:t xml:space="preserve"> Αν. Καθηγητής Βασίλειος </w:t>
            </w:r>
            <w:proofErr w:type="spellStart"/>
            <w:r w:rsidR="00093970" w:rsidRPr="00F7199F">
              <w:rPr>
                <w:sz w:val="16"/>
                <w:szCs w:val="16"/>
              </w:rPr>
              <w:t>Γροσομανίδης</w:t>
            </w:r>
            <w:proofErr w:type="spellEnd"/>
            <w:r w:rsidR="00093970" w:rsidRPr="00F7199F">
              <w:rPr>
                <w:sz w:val="16"/>
                <w:szCs w:val="16"/>
              </w:rPr>
              <w:t xml:space="preserve"> </w:t>
            </w:r>
          </w:p>
          <w:p w:rsidR="0084773F" w:rsidRPr="00F7199F" w:rsidRDefault="0084773F" w:rsidP="00F67353">
            <w:pPr>
              <w:tabs>
                <w:tab w:val="left" w:pos="8085"/>
              </w:tabs>
              <w:rPr>
                <w:sz w:val="16"/>
                <w:szCs w:val="16"/>
              </w:rPr>
            </w:pPr>
          </w:p>
          <w:p w:rsidR="0084773F" w:rsidRPr="00F7199F" w:rsidRDefault="0084773F" w:rsidP="00F67353">
            <w:pPr>
              <w:tabs>
                <w:tab w:val="left" w:pos="8085"/>
              </w:tabs>
              <w:rPr>
                <w:sz w:val="16"/>
                <w:lang w:val="pt-BR"/>
              </w:rPr>
            </w:pPr>
            <w:r w:rsidRPr="00F7199F">
              <w:rPr>
                <w:sz w:val="16"/>
                <w:szCs w:val="16"/>
                <w:lang w:val="pt-PT"/>
              </w:rPr>
              <w:t>e</w:t>
            </w:r>
            <w:r w:rsidRPr="00F7199F">
              <w:rPr>
                <w:sz w:val="16"/>
                <w:szCs w:val="16"/>
                <w:lang w:val="pt-BR"/>
              </w:rPr>
              <w:t>-</w:t>
            </w:r>
            <w:r w:rsidRPr="00F7199F">
              <w:rPr>
                <w:sz w:val="16"/>
                <w:szCs w:val="16"/>
                <w:lang w:val="pt-PT"/>
              </w:rPr>
              <w:t>mail</w:t>
            </w:r>
            <w:r w:rsidRPr="00F7199F">
              <w:rPr>
                <w:w w:val="90"/>
                <w:sz w:val="16"/>
                <w:szCs w:val="16"/>
                <w:lang w:val="pt-BR"/>
              </w:rPr>
              <w:t xml:space="preserve">:  </w:t>
            </w:r>
            <w:r w:rsidR="00093970" w:rsidRPr="00F7199F">
              <w:rPr>
                <w:sz w:val="16"/>
                <w:szCs w:val="16"/>
                <w:lang w:val="pt-PT"/>
              </w:rPr>
              <w:t>e</w:t>
            </w:r>
            <w:r w:rsidR="00093970" w:rsidRPr="00F7199F">
              <w:rPr>
                <w:sz w:val="16"/>
                <w:szCs w:val="16"/>
                <w:lang w:val="pt-BR"/>
              </w:rPr>
              <w:t>-</w:t>
            </w:r>
            <w:r w:rsidR="00093970" w:rsidRPr="00F7199F">
              <w:rPr>
                <w:sz w:val="16"/>
                <w:szCs w:val="16"/>
                <w:lang w:val="pt-PT"/>
              </w:rPr>
              <w:t>mail</w:t>
            </w:r>
            <w:r w:rsidR="00093970" w:rsidRPr="00F7199F">
              <w:rPr>
                <w:w w:val="90"/>
                <w:sz w:val="16"/>
                <w:szCs w:val="16"/>
                <w:lang w:val="pt-BR"/>
              </w:rPr>
              <w:t xml:space="preserve">:  </w:t>
            </w:r>
            <w:r w:rsidR="00093970" w:rsidRPr="00F7199F">
              <w:rPr>
                <w:sz w:val="16"/>
                <w:szCs w:val="16"/>
                <w:lang w:val="pt-BR"/>
              </w:rPr>
              <w:t>vgrosoma@auth.gr</w:t>
            </w:r>
          </w:p>
        </w:tc>
        <w:tc>
          <w:tcPr>
            <w:tcW w:w="284" w:type="dxa"/>
          </w:tcPr>
          <w:p w:rsidR="0084773F" w:rsidRPr="00F7199F" w:rsidRDefault="0084773F" w:rsidP="00FA4220">
            <w:pPr>
              <w:pStyle w:val="BalloonText"/>
              <w:tabs>
                <w:tab w:val="left" w:pos="8085"/>
              </w:tabs>
              <w:spacing w:afterLines="20" w:after="48"/>
              <w:rPr>
                <w:rFonts w:ascii="Times New Roman" w:hAnsi="Times New Roman" w:cs="Times New Roman"/>
                <w:szCs w:val="18"/>
                <w:lang w:val="pt-BR"/>
              </w:rPr>
            </w:pPr>
          </w:p>
        </w:tc>
        <w:tc>
          <w:tcPr>
            <w:tcW w:w="2993" w:type="dxa"/>
            <w:vMerge w:val="restart"/>
            <w:vAlign w:val="bottom"/>
          </w:tcPr>
          <w:p w:rsidR="0084773F" w:rsidRPr="00F7199F" w:rsidRDefault="0084773F" w:rsidP="008750C8">
            <w:pPr>
              <w:tabs>
                <w:tab w:val="left" w:pos="8085"/>
              </w:tabs>
              <w:rPr>
                <w:rFonts w:ascii="Tahoma" w:hAnsi="Tahoma" w:cs="Tahoma"/>
                <w:lang w:val="pt-BR"/>
              </w:rPr>
            </w:pPr>
          </w:p>
        </w:tc>
        <w:tc>
          <w:tcPr>
            <w:tcW w:w="238" w:type="dxa"/>
            <w:vMerge/>
          </w:tcPr>
          <w:p w:rsidR="0084773F" w:rsidRPr="00F7199F" w:rsidRDefault="0084773F" w:rsidP="008750C8">
            <w:pPr>
              <w:tabs>
                <w:tab w:val="left" w:pos="8085"/>
              </w:tabs>
              <w:rPr>
                <w:rFonts w:ascii="Tahoma" w:hAnsi="Tahoma" w:cs="Tahoma"/>
                <w:lang w:val="pt-BR"/>
              </w:rPr>
            </w:pPr>
          </w:p>
        </w:tc>
      </w:tr>
      <w:tr w:rsidR="0084773F" w:rsidRPr="00FA05FF" w:rsidTr="00FA05FF">
        <w:trPr>
          <w:cantSplit/>
          <w:trHeight w:val="234"/>
        </w:trPr>
        <w:tc>
          <w:tcPr>
            <w:tcW w:w="2009" w:type="dxa"/>
            <w:vMerge/>
          </w:tcPr>
          <w:p w:rsidR="0084773F" w:rsidRPr="00F7199F" w:rsidRDefault="0084773F" w:rsidP="008750C8">
            <w:pPr>
              <w:tabs>
                <w:tab w:val="left" w:pos="8085"/>
              </w:tabs>
              <w:rPr>
                <w:rFonts w:ascii="Arial" w:hAnsi="Arial" w:cs="Arial"/>
                <w:lang w:val="pt-BR"/>
              </w:rPr>
            </w:pPr>
          </w:p>
        </w:tc>
        <w:tc>
          <w:tcPr>
            <w:tcW w:w="259" w:type="dxa"/>
          </w:tcPr>
          <w:p w:rsidR="0084773F" w:rsidRPr="00F7199F" w:rsidRDefault="0084773F" w:rsidP="008750C8">
            <w:pPr>
              <w:tabs>
                <w:tab w:val="left" w:pos="8085"/>
              </w:tabs>
              <w:rPr>
                <w:rFonts w:ascii="Arial" w:hAnsi="Arial" w:cs="Arial"/>
                <w:lang w:val="pt-BR"/>
              </w:rPr>
            </w:pPr>
          </w:p>
        </w:tc>
        <w:tc>
          <w:tcPr>
            <w:tcW w:w="4077" w:type="dxa"/>
            <w:vMerge/>
            <w:vAlign w:val="center"/>
          </w:tcPr>
          <w:p w:rsidR="0084773F" w:rsidRPr="00F7199F" w:rsidRDefault="0084773F" w:rsidP="008750C8">
            <w:pPr>
              <w:tabs>
                <w:tab w:val="left" w:pos="8085"/>
              </w:tabs>
              <w:rPr>
                <w:sz w:val="16"/>
                <w:szCs w:val="16"/>
                <w:lang w:val="pt-BR"/>
              </w:rPr>
            </w:pPr>
          </w:p>
        </w:tc>
        <w:tc>
          <w:tcPr>
            <w:tcW w:w="284" w:type="dxa"/>
          </w:tcPr>
          <w:p w:rsidR="0084773F" w:rsidRPr="00F7199F" w:rsidRDefault="0084773F" w:rsidP="008750C8">
            <w:pPr>
              <w:tabs>
                <w:tab w:val="left" w:pos="8085"/>
              </w:tabs>
              <w:rPr>
                <w:sz w:val="16"/>
                <w:lang w:val="pt-BR"/>
              </w:rPr>
            </w:pPr>
          </w:p>
        </w:tc>
        <w:tc>
          <w:tcPr>
            <w:tcW w:w="2993" w:type="dxa"/>
            <w:vMerge/>
          </w:tcPr>
          <w:p w:rsidR="0084773F" w:rsidRPr="00F7199F" w:rsidRDefault="0084773F" w:rsidP="008750C8">
            <w:pPr>
              <w:tabs>
                <w:tab w:val="left" w:pos="8085"/>
              </w:tabs>
              <w:rPr>
                <w:sz w:val="16"/>
                <w:lang w:val="pt-BR"/>
              </w:rPr>
            </w:pPr>
          </w:p>
        </w:tc>
        <w:tc>
          <w:tcPr>
            <w:tcW w:w="238" w:type="dxa"/>
            <w:vMerge/>
          </w:tcPr>
          <w:p w:rsidR="0084773F" w:rsidRPr="00F7199F" w:rsidRDefault="0084773F" w:rsidP="008750C8">
            <w:pPr>
              <w:tabs>
                <w:tab w:val="left" w:pos="8085"/>
              </w:tabs>
              <w:rPr>
                <w:rFonts w:ascii="Tahoma" w:hAnsi="Tahoma" w:cs="Tahoma"/>
                <w:lang w:val="pt-BR"/>
              </w:rPr>
            </w:pPr>
          </w:p>
        </w:tc>
      </w:tr>
      <w:tr w:rsidR="0084773F" w:rsidRPr="00F7199F" w:rsidTr="00FA05FF">
        <w:trPr>
          <w:cantSplit/>
          <w:trHeight w:val="248"/>
        </w:trPr>
        <w:tc>
          <w:tcPr>
            <w:tcW w:w="2009" w:type="dxa"/>
            <w:tcBorders>
              <w:bottom w:val="single" w:sz="4" w:space="0" w:color="auto"/>
            </w:tcBorders>
          </w:tcPr>
          <w:p w:rsidR="0084773F" w:rsidRPr="00F7199F" w:rsidRDefault="0084773F" w:rsidP="008750C8">
            <w:pPr>
              <w:pBdr>
                <w:top w:val="single" w:sz="4" w:space="1" w:color="auto"/>
              </w:pBdr>
              <w:jc w:val="center"/>
              <w:rPr>
                <w:rFonts w:ascii="Arial" w:hAnsi="Arial" w:cs="Arial"/>
                <w:spacing w:val="20"/>
                <w:sz w:val="20"/>
              </w:rPr>
            </w:pPr>
            <w:r w:rsidRPr="00F7199F">
              <w:rPr>
                <w:rFonts w:ascii="Arial" w:hAnsi="Arial" w:cs="Arial"/>
                <w:spacing w:val="20"/>
                <w:sz w:val="20"/>
              </w:rPr>
              <w:t>ΑΡΙΣΤΟΤΕΛΕΙΟ</w:t>
            </w:r>
          </w:p>
          <w:p w:rsidR="0084773F" w:rsidRPr="00F7199F" w:rsidRDefault="0084773F" w:rsidP="008750C8">
            <w:pPr>
              <w:pBdr>
                <w:top w:val="single" w:sz="4" w:space="1" w:color="auto"/>
              </w:pBdr>
              <w:jc w:val="center"/>
              <w:rPr>
                <w:rFonts w:ascii="Arial" w:hAnsi="Arial" w:cs="Arial"/>
                <w:spacing w:val="18"/>
                <w:sz w:val="20"/>
              </w:rPr>
            </w:pPr>
            <w:r w:rsidRPr="00F7199F">
              <w:rPr>
                <w:rFonts w:ascii="Arial" w:hAnsi="Arial" w:cs="Arial"/>
                <w:spacing w:val="18"/>
                <w:sz w:val="20"/>
              </w:rPr>
              <w:t>ΠΑΝΕΠΙΣΤΗΜΙΟ</w:t>
            </w:r>
          </w:p>
          <w:p w:rsidR="0084773F" w:rsidRPr="00F7199F" w:rsidRDefault="0084773F" w:rsidP="00FA4220">
            <w:pPr>
              <w:tabs>
                <w:tab w:val="left" w:pos="8085"/>
              </w:tabs>
              <w:spacing w:afterLines="20" w:after="48"/>
              <w:rPr>
                <w:rFonts w:ascii="Arial" w:hAnsi="Arial" w:cs="Arial"/>
              </w:rPr>
            </w:pPr>
            <w:r w:rsidRPr="00F7199F">
              <w:rPr>
                <w:rFonts w:ascii="Arial" w:hAnsi="Arial" w:cs="Arial"/>
                <w:spacing w:val="18"/>
                <w:sz w:val="20"/>
              </w:rPr>
              <w:t>ΘΕΣΣΑΛΟΝΙΚΗΣ</w:t>
            </w:r>
          </w:p>
        </w:tc>
        <w:tc>
          <w:tcPr>
            <w:tcW w:w="259" w:type="dxa"/>
            <w:tcBorders>
              <w:bottom w:val="single" w:sz="4" w:space="0" w:color="auto"/>
            </w:tcBorders>
          </w:tcPr>
          <w:p w:rsidR="0084773F" w:rsidRPr="00F7199F" w:rsidRDefault="0084773F" w:rsidP="008750C8">
            <w:pPr>
              <w:tabs>
                <w:tab w:val="left" w:pos="8085"/>
              </w:tabs>
              <w:rPr>
                <w:rFonts w:ascii="Arial" w:hAnsi="Arial" w:cs="Arial"/>
              </w:rPr>
            </w:pPr>
          </w:p>
        </w:tc>
        <w:tc>
          <w:tcPr>
            <w:tcW w:w="4077" w:type="dxa"/>
            <w:tcBorders>
              <w:bottom w:val="single" w:sz="4" w:space="0" w:color="auto"/>
            </w:tcBorders>
            <w:vAlign w:val="center"/>
          </w:tcPr>
          <w:p w:rsidR="0084773F" w:rsidRPr="00F7199F" w:rsidRDefault="0084773F" w:rsidP="008750C8">
            <w:pPr>
              <w:tabs>
                <w:tab w:val="left" w:pos="8085"/>
              </w:tabs>
              <w:rPr>
                <w:sz w:val="16"/>
                <w:szCs w:val="16"/>
              </w:rPr>
            </w:pPr>
            <w:r w:rsidRPr="00F7199F">
              <w:rPr>
                <w:sz w:val="16"/>
                <w:szCs w:val="16"/>
              </w:rPr>
              <w:t xml:space="preserve">Πληροφορίες: </w:t>
            </w:r>
            <w:proofErr w:type="spellStart"/>
            <w:r w:rsidRPr="00F7199F">
              <w:rPr>
                <w:sz w:val="16"/>
                <w:szCs w:val="16"/>
              </w:rPr>
              <w:t>Ζαφειρή</w:t>
            </w:r>
            <w:proofErr w:type="spellEnd"/>
            <w:r w:rsidRPr="00F7199F">
              <w:rPr>
                <w:sz w:val="16"/>
                <w:szCs w:val="16"/>
              </w:rPr>
              <w:t xml:space="preserve">  Πασχαλίδου - </w:t>
            </w:r>
            <w:proofErr w:type="spellStart"/>
            <w:r w:rsidRPr="00F7199F">
              <w:rPr>
                <w:sz w:val="16"/>
                <w:szCs w:val="16"/>
              </w:rPr>
              <w:t>Σάκκου</w:t>
            </w:r>
            <w:proofErr w:type="spellEnd"/>
            <w:r w:rsidRPr="00F7199F">
              <w:rPr>
                <w:sz w:val="16"/>
                <w:szCs w:val="16"/>
              </w:rPr>
              <w:t xml:space="preserve"> </w:t>
            </w:r>
          </w:p>
          <w:p w:rsidR="0084773F" w:rsidRPr="00F7199F" w:rsidRDefault="0084773F" w:rsidP="008750C8">
            <w:pPr>
              <w:tabs>
                <w:tab w:val="left" w:pos="8085"/>
              </w:tabs>
              <w:rPr>
                <w:iCs/>
                <w:sz w:val="16"/>
                <w:szCs w:val="16"/>
              </w:rPr>
            </w:pPr>
            <w:proofErr w:type="spellStart"/>
            <w:r w:rsidRPr="00F7199F">
              <w:rPr>
                <w:bCs/>
                <w:sz w:val="16"/>
                <w:szCs w:val="16"/>
              </w:rPr>
              <w:t>Τηλ</w:t>
            </w:r>
            <w:proofErr w:type="spellEnd"/>
            <w:r w:rsidRPr="00F7199F">
              <w:rPr>
                <w:iCs/>
                <w:w w:val="90"/>
                <w:sz w:val="16"/>
                <w:szCs w:val="16"/>
              </w:rPr>
              <w:t>.</w:t>
            </w:r>
            <w:r w:rsidRPr="00F7199F">
              <w:rPr>
                <w:iCs/>
                <w:sz w:val="16"/>
                <w:szCs w:val="16"/>
              </w:rPr>
              <w:t xml:space="preserve">:  2310-994862, - 994861,   </w:t>
            </w:r>
            <w:r w:rsidRPr="00F7199F">
              <w:rPr>
                <w:bCs/>
                <w:sz w:val="16"/>
                <w:szCs w:val="16"/>
                <w:lang w:val="de-DE"/>
              </w:rPr>
              <w:t>Fax</w:t>
            </w:r>
            <w:r w:rsidRPr="00F7199F">
              <w:rPr>
                <w:iCs/>
                <w:sz w:val="16"/>
                <w:szCs w:val="16"/>
              </w:rPr>
              <w:t>:-994860</w:t>
            </w:r>
          </w:p>
          <w:p w:rsidR="0084773F" w:rsidRPr="00F7199F" w:rsidRDefault="0084773F" w:rsidP="008750C8">
            <w:pPr>
              <w:tabs>
                <w:tab w:val="left" w:pos="8085"/>
              </w:tabs>
              <w:rPr>
                <w:bCs/>
                <w:sz w:val="16"/>
                <w:szCs w:val="16"/>
              </w:rPr>
            </w:pPr>
            <w:r w:rsidRPr="00F7199F">
              <w:rPr>
                <w:bCs/>
                <w:sz w:val="16"/>
                <w:szCs w:val="16"/>
                <w:lang w:val="pt-BR"/>
              </w:rPr>
              <w:t>e</w:t>
            </w:r>
            <w:r w:rsidRPr="00F7199F">
              <w:rPr>
                <w:bCs/>
                <w:sz w:val="16"/>
                <w:szCs w:val="16"/>
              </w:rPr>
              <w:t>-</w:t>
            </w:r>
            <w:r w:rsidRPr="00F7199F">
              <w:rPr>
                <w:bCs/>
                <w:sz w:val="16"/>
                <w:szCs w:val="16"/>
                <w:lang w:val="pt-BR"/>
              </w:rPr>
              <w:t>mail</w:t>
            </w:r>
            <w:r w:rsidRPr="00F7199F">
              <w:rPr>
                <w:iCs/>
                <w:w w:val="90"/>
                <w:sz w:val="16"/>
                <w:szCs w:val="16"/>
              </w:rPr>
              <w:t xml:space="preserve">:  </w:t>
            </w:r>
            <w:r w:rsidRPr="00F7199F">
              <w:rPr>
                <w:iCs/>
                <w:w w:val="90"/>
                <w:sz w:val="16"/>
                <w:szCs w:val="16"/>
                <w:lang w:val="pt-BR"/>
              </w:rPr>
              <w:t>ahepa</w:t>
            </w:r>
            <w:r w:rsidRPr="00F7199F">
              <w:rPr>
                <w:iCs/>
                <w:w w:val="90"/>
                <w:sz w:val="16"/>
                <w:szCs w:val="16"/>
              </w:rPr>
              <w:t>@</w:t>
            </w:r>
            <w:r w:rsidRPr="00F7199F">
              <w:rPr>
                <w:iCs/>
                <w:w w:val="90"/>
                <w:sz w:val="16"/>
                <w:szCs w:val="16"/>
                <w:lang w:val="pt-BR"/>
              </w:rPr>
              <w:t>anesthesiology</w:t>
            </w:r>
            <w:r w:rsidRPr="00F7199F">
              <w:rPr>
                <w:iCs/>
                <w:w w:val="90"/>
                <w:sz w:val="16"/>
                <w:szCs w:val="16"/>
              </w:rPr>
              <w:t>.</w:t>
            </w:r>
            <w:r w:rsidRPr="00F7199F">
              <w:rPr>
                <w:iCs/>
                <w:w w:val="90"/>
                <w:sz w:val="16"/>
                <w:szCs w:val="16"/>
                <w:lang w:val="pt-BR"/>
              </w:rPr>
              <w:t>gr</w:t>
            </w:r>
            <w:r w:rsidRPr="00F7199F">
              <w:rPr>
                <w:iCs/>
                <w:w w:val="90"/>
                <w:sz w:val="16"/>
                <w:szCs w:val="16"/>
              </w:rPr>
              <w:t xml:space="preserve"> </w:t>
            </w:r>
          </w:p>
          <w:p w:rsidR="0084773F" w:rsidRPr="00F7199F" w:rsidRDefault="0084773F" w:rsidP="008750C8">
            <w:pPr>
              <w:tabs>
                <w:tab w:val="left" w:pos="8085"/>
              </w:tabs>
              <w:rPr>
                <w:iCs/>
                <w:sz w:val="16"/>
                <w:szCs w:val="16"/>
              </w:rPr>
            </w:pPr>
            <w:r w:rsidRPr="00F7199F">
              <w:rPr>
                <w:bCs/>
                <w:sz w:val="16"/>
                <w:szCs w:val="16"/>
              </w:rPr>
              <w:t>Κτίριο</w:t>
            </w:r>
            <w:r w:rsidRPr="00F7199F">
              <w:rPr>
                <w:iCs/>
                <w:sz w:val="16"/>
                <w:szCs w:val="16"/>
              </w:rPr>
              <w:t xml:space="preserve">: Π.Γ.Ν. ΑΧΕΠΑ </w:t>
            </w:r>
          </w:p>
        </w:tc>
        <w:tc>
          <w:tcPr>
            <w:tcW w:w="284" w:type="dxa"/>
            <w:tcBorders>
              <w:bottom w:val="single" w:sz="4" w:space="0" w:color="auto"/>
            </w:tcBorders>
          </w:tcPr>
          <w:p w:rsidR="0084773F" w:rsidRPr="00F7199F" w:rsidRDefault="0084773F" w:rsidP="008750C8">
            <w:pPr>
              <w:tabs>
                <w:tab w:val="left" w:pos="8085"/>
              </w:tabs>
              <w:rPr>
                <w:sz w:val="16"/>
              </w:rPr>
            </w:pPr>
          </w:p>
        </w:tc>
        <w:tc>
          <w:tcPr>
            <w:tcW w:w="2993" w:type="dxa"/>
            <w:tcBorders>
              <w:bottom w:val="single" w:sz="4" w:space="0" w:color="auto"/>
            </w:tcBorders>
          </w:tcPr>
          <w:p w:rsidR="0084773F" w:rsidRPr="00F7199F" w:rsidRDefault="0084773F" w:rsidP="008750C8">
            <w:pPr>
              <w:rPr>
                <w:iCs/>
                <w:szCs w:val="22"/>
              </w:rPr>
            </w:pPr>
          </w:p>
          <w:p w:rsidR="0084773F" w:rsidRPr="00C55097" w:rsidRDefault="0084773F" w:rsidP="00C55097">
            <w:pPr>
              <w:jc w:val="right"/>
              <w:rPr>
                <w:b/>
                <w:iCs/>
                <w:lang w:val="en-US"/>
              </w:rPr>
            </w:pPr>
            <w:r w:rsidRPr="00F7199F">
              <w:rPr>
                <w:b/>
                <w:iCs/>
                <w:sz w:val="22"/>
                <w:szCs w:val="22"/>
              </w:rPr>
              <w:t>Θεσσαλονίκη</w:t>
            </w:r>
            <w:r w:rsidRPr="00F7199F">
              <w:rPr>
                <w:b/>
                <w:iCs/>
              </w:rPr>
              <w:t xml:space="preserve">,  </w:t>
            </w:r>
            <w:r w:rsidR="000A3E49">
              <w:rPr>
                <w:b/>
                <w:iCs/>
                <w:lang w:val="en-US"/>
              </w:rPr>
              <w:t>9</w:t>
            </w:r>
            <w:r w:rsidR="00A64A61">
              <w:rPr>
                <w:b/>
                <w:iCs/>
              </w:rPr>
              <w:t>/10</w:t>
            </w:r>
            <w:r w:rsidR="00604F91" w:rsidRPr="00F7199F">
              <w:rPr>
                <w:b/>
                <w:iCs/>
              </w:rPr>
              <w:t>/20</w:t>
            </w:r>
            <w:r w:rsidR="00C55097">
              <w:rPr>
                <w:b/>
                <w:iCs/>
                <w:lang w:val="en-US"/>
              </w:rPr>
              <w:t>20</w:t>
            </w:r>
          </w:p>
        </w:tc>
        <w:tc>
          <w:tcPr>
            <w:tcW w:w="238" w:type="dxa"/>
            <w:vMerge/>
            <w:tcBorders>
              <w:bottom w:val="single" w:sz="4" w:space="0" w:color="auto"/>
            </w:tcBorders>
          </w:tcPr>
          <w:p w:rsidR="0084773F" w:rsidRPr="00F7199F" w:rsidRDefault="0084773F" w:rsidP="008750C8">
            <w:pPr>
              <w:tabs>
                <w:tab w:val="left" w:pos="8085"/>
              </w:tabs>
              <w:rPr>
                <w:rFonts w:ascii="Tahoma" w:hAnsi="Tahoma" w:cs="Tahoma"/>
              </w:rPr>
            </w:pPr>
          </w:p>
        </w:tc>
      </w:tr>
    </w:tbl>
    <w:p w:rsidR="0084773F" w:rsidRPr="00F7199F" w:rsidRDefault="0084773F" w:rsidP="008750C8">
      <w:pPr>
        <w:jc w:val="both"/>
        <w:outlineLvl w:val="0"/>
        <w:rPr>
          <w:sz w:val="4"/>
          <w:szCs w:val="4"/>
        </w:rPr>
      </w:pPr>
    </w:p>
    <w:p w:rsidR="0084773F" w:rsidRPr="00F7199F" w:rsidRDefault="0084773F" w:rsidP="008750C8">
      <w:pPr>
        <w:jc w:val="center"/>
        <w:outlineLvl w:val="0"/>
        <w:rPr>
          <w:b/>
          <w:sz w:val="4"/>
          <w:szCs w:val="4"/>
        </w:rPr>
      </w:pPr>
    </w:p>
    <w:p w:rsidR="0084773F" w:rsidRPr="00F7199F" w:rsidRDefault="0084773F" w:rsidP="00826D14">
      <w:pPr>
        <w:pStyle w:val="Heading3"/>
        <w:rPr>
          <w:rFonts w:ascii="Palatino Linotype" w:hAnsi="Palatino Linotype" w:cs="Arial"/>
          <w:color w:val="auto"/>
          <w:sz w:val="36"/>
          <w:szCs w:val="36"/>
        </w:rPr>
      </w:pPr>
    </w:p>
    <w:p w:rsidR="0084773F" w:rsidRPr="00F7199F" w:rsidRDefault="0084773F" w:rsidP="00826D14">
      <w:pPr>
        <w:pStyle w:val="Heading3"/>
        <w:rPr>
          <w:rFonts w:ascii="Palatino Linotype" w:hAnsi="Palatino Linotype" w:cs="Arial"/>
          <w:color w:val="auto"/>
          <w:sz w:val="28"/>
          <w:szCs w:val="28"/>
        </w:rPr>
      </w:pPr>
      <w:r w:rsidRPr="00F7199F">
        <w:rPr>
          <w:rFonts w:ascii="Palatino Linotype" w:hAnsi="Palatino Linotype" w:cs="Arial"/>
          <w:color w:val="auto"/>
          <w:sz w:val="28"/>
          <w:szCs w:val="28"/>
        </w:rPr>
        <w:t>Α Ν Α Κ Ο Ι Ν Ω Σ Η</w:t>
      </w:r>
    </w:p>
    <w:p w:rsidR="0084773F" w:rsidRPr="00F7199F" w:rsidRDefault="0084773F" w:rsidP="00A66C5F">
      <w:pPr>
        <w:rPr>
          <w:sz w:val="28"/>
          <w:szCs w:val="28"/>
        </w:rPr>
      </w:pPr>
    </w:p>
    <w:p w:rsidR="0084773F" w:rsidRPr="00F7199F" w:rsidRDefault="0084773F" w:rsidP="00DB22B4">
      <w:pPr>
        <w:ind w:right="-1054"/>
        <w:jc w:val="center"/>
        <w:rPr>
          <w:b/>
          <w:sz w:val="28"/>
          <w:szCs w:val="28"/>
        </w:rPr>
      </w:pPr>
      <w:r w:rsidRPr="00F7199F">
        <w:rPr>
          <w:b/>
          <w:sz w:val="28"/>
          <w:szCs w:val="28"/>
        </w:rPr>
        <w:t>ΕΝΑΡΞΗ  ΜΑΘΗΜΑΤΩΝ - ΔΗΛΩΣΗ  ΕΓΓΡΑΦΗΣ</w:t>
      </w:r>
    </w:p>
    <w:p w:rsidR="0084773F" w:rsidRPr="00F7199F" w:rsidRDefault="0084773F" w:rsidP="00DB22B4">
      <w:pPr>
        <w:jc w:val="center"/>
        <w:rPr>
          <w:b/>
          <w:sz w:val="28"/>
          <w:szCs w:val="28"/>
        </w:rPr>
      </w:pPr>
    </w:p>
    <w:p w:rsidR="0084773F" w:rsidRPr="00F7199F" w:rsidRDefault="0084773F" w:rsidP="00DB22B4">
      <w:pPr>
        <w:pStyle w:val="Heading3"/>
        <w:rPr>
          <w:rFonts w:ascii="Times New Roman" w:hAnsi="Times New Roman"/>
          <w:color w:val="auto"/>
          <w:sz w:val="28"/>
          <w:szCs w:val="28"/>
        </w:rPr>
      </w:pPr>
      <w:r w:rsidRPr="00F7199F">
        <w:rPr>
          <w:rFonts w:ascii="Times New Roman" w:hAnsi="Times New Roman"/>
          <w:color w:val="auto"/>
          <w:sz w:val="28"/>
          <w:szCs w:val="28"/>
        </w:rPr>
        <w:t>Επιλεγόμενο  Μάθημα Ζ΄ εξαμήνου και εξής:</w:t>
      </w:r>
    </w:p>
    <w:p w:rsidR="0084773F" w:rsidRPr="00F7199F" w:rsidRDefault="0084773F" w:rsidP="00DB22B4">
      <w:pPr>
        <w:jc w:val="center"/>
        <w:rPr>
          <w:b/>
          <w:sz w:val="28"/>
          <w:szCs w:val="28"/>
        </w:rPr>
      </w:pPr>
      <w:r w:rsidRPr="00F7199F">
        <w:rPr>
          <w:b/>
          <w:sz w:val="28"/>
          <w:szCs w:val="28"/>
        </w:rPr>
        <w:t>«ΕΝΤΑΤΙΚΗ ΘΕΡΑΠΕΙΑ – ΑΝΑΝΗΨΗ – ΘΕΡΑΠΕΥΤΙΚΗ ΤΟΥ ΠΟΝΟΥ»</w:t>
      </w:r>
    </w:p>
    <w:p w:rsidR="0084773F" w:rsidRPr="00F7199F" w:rsidRDefault="0084773F" w:rsidP="00A66C5F">
      <w:pPr>
        <w:jc w:val="center"/>
        <w:rPr>
          <w:b/>
          <w:sz w:val="28"/>
          <w:szCs w:val="28"/>
        </w:rPr>
      </w:pPr>
    </w:p>
    <w:p w:rsidR="00BF11F6" w:rsidRPr="00F7199F" w:rsidRDefault="00BF11F6" w:rsidP="00BF11F6">
      <w:pPr>
        <w:jc w:val="both"/>
        <w:rPr>
          <w:rFonts w:ascii="Palatino Linotype" w:hAnsi="Palatino Linotype" w:cs="Arial"/>
          <w:b/>
          <w:szCs w:val="24"/>
        </w:rPr>
      </w:pPr>
      <w:r w:rsidRPr="00F7199F">
        <w:rPr>
          <w:rFonts w:ascii="Palatino Linotype" w:hAnsi="Palatino Linotype" w:cs="Arial"/>
          <w:b/>
          <w:szCs w:val="24"/>
        </w:rPr>
        <w:t xml:space="preserve">Το μάθημα περιλαμβάνει :  </w:t>
      </w:r>
    </w:p>
    <w:p w:rsidR="00BF11F6" w:rsidRDefault="00BF11F6" w:rsidP="00BF11F6">
      <w:pPr>
        <w:pStyle w:val="ListParagraph"/>
        <w:numPr>
          <w:ilvl w:val="0"/>
          <w:numId w:val="1"/>
        </w:numPr>
        <w:jc w:val="both"/>
        <w:rPr>
          <w:rFonts w:ascii="Palatino Linotype" w:hAnsi="Palatino Linotype" w:cs="Arial"/>
          <w:szCs w:val="24"/>
        </w:rPr>
      </w:pPr>
      <w:r w:rsidRPr="00F7199F">
        <w:rPr>
          <w:rFonts w:ascii="Palatino Linotype" w:hAnsi="Palatino Linotype" w:cs="Arial"/>
          <w:szCs w:val="24"/>
        </w:rPr>
        <w:t xml:space="preserve">Παραδόσεις από αμφιθεάτρου, κάθε </w:t>
      </w:r>
      <w:r w:rsidR="002A071A" w:rsidRPr="00A27996">
        <w:rPr>
          <w:rFonts w:ascii="Palatino Linotype" w:hAnsi="Palatino Linotype" w:cs="Arial"/>
          <w:b/>
          <w:szCs w:val="24"/>
        </w:rPr>
        <w:t xml:space="preserve">Δευτέρα </w:t>
      </w:r>
      <w:r w:rsidRPr="00A27996">
        <w:rPr>
          <w:rFonts w:ascii="Palatino Linotype" w:hAnsi="Palatino Linotype" w:cs="Arial"/>
          <w:b/>
          <w:szCs w:val="24"/>
        </w:rPr>
        <w:t xml:space="preserve">  15:00 – 17:00</w:t>
      </w:r>
    </w:p>
    <w:p w:rsidR="00A64A61" w:rsidRDefault="00A64A61" w:rsidP="00BF11F6">
      <w:pPr>
        <w:pStyle w:val="ListParagraph"/>
        <w:numPr>
          <w:ilvl w:val="0"/>
          <w:numId w:val="1"/>
        </w:numPr>
        <w:jc w:val="both"/>
        <w:rPr>
          <w:rFonts w:ascii="Palatino Linotype" w:hAnsi="Palatino Linotype" w:cs="Arial"/>
          <w:szCs w:val="24"/>
        </w:rPr>
      </w:pPr>
      <w:r>
        <w:rPr>
          <w:rFonts w:ascii="Palatino Linotype" w:hAnsi="Palatino Linotype" w:cs="Arial"/>
          <w:szCs w:val="24"/>
        </w:rPr>
        <w:t xml:space="preserve">Κλινικά φροντιστήρια </w:t>
      </w:r>
      <w:r w:rsidRPr="00F7199F">
        <w:rPr>
          <w:rFonts w:ascii="Palatino Linotype" w:hAnsi="Palatino Linotype" w:cs="Arial"/>
          <w:szCs w:val="24"/>
        </w:rPr>
        <w:t>(</w:t>
      </w:r>
      <w:r w:rsidRPr="00F7199F">
        <w:rPr>
          <w:rFonts w:ascii="Palatino Linotype" w:hAnsi="Palatino Linotype" w:cs="Arial"/>
          <w:szCs w:val="24"/>
          <w:u w:val="single"/>
        </w:rPr>
        <w:t>προαιρετικ</w:t>
      </w:r>
      <w:r>
        <w:rPr>
          <w:rFonts w:ascii="Palatino Linotype" w:hAnsi="Palatino Linotype" w:cs="Arial"/>
          <w:szCs w:val="24"/>
          <w:u w:val="single"/>
        </w:rPr>
        <w:t>ά</w:t>
      </w:r>
      <w:r w:rsidRPr="00F7199F">
        <w:rPr>
          <w:rFonts w:ascii="Palatino Linotype" w:hAnsi="Palatino Linotype" w:cs="Arial"/>
          <w:szCs w:val="24"/>
        </w:rPr>
        <w:t>).</w:t>
      </w:r>
    </w:p>
    <w:p w:rsidR="00A64A61" w:rsidRPr="00F7199F" w:rsidRDefault="00A64A61" w:rsidP="00BF11F6">
      <w:pPr>
        <w:pStyle w:val="ListParagraph"/>
        <w:numPr>
          <w:ilvl w:val="0"/>
          <w:numId w:val="1"/>
        </w:numPr>
        <w:jc w:val="both"/>
        <w:rPr>
          <w:rFonts w:ascii="Palatino Linotype" w:hAnsi="Palatino Linotype" w:cs="Arial"/>
          <w:szCs w:val="24"/>
        </w:rPr>
      </w:pPr>
      <w:r>
        <w:rPr>
          <w:rFonts w:ascii="Palatino Linotype" w:hAnsi="Palatino Linotype" w:cs="Arial"/>
          <w:szCs w:val="24"/>
        </w:rPr>
        <w:t xml:space="preserve">Εργασίες (προαιρετικές) </w:t>
      </w:r>
    </w:p>
    <w:p w:rsidR="00BF11F6" w:rsidRPr="00F7199F" w:rsidRDefault="00BF11F6" w:rsidP="00BF11F6">
      <w:pPr>
        <w:pStyle w:val="ListParagraph"/>
        <w:numPr>
          <w:ilvl w:val="0"/>
          <w:numId w:val="1"/>
        </w:numPr>
        <w:jc w:val="both"/>
        <w:rPr>
          <w:rFonts w:ascii="Palatino Linotype" w:hAnsi="Palatino Linotype" w:cs="Arial"/>
          <w:szCs w:val="24"/>
        </w:rPr>
      </w:pPr>
      <w:r w:rsidRPr="00F7199F">
        <w:rPr>
          <w:rFonts w:ascii="Palatino Linotype" w:hAnsi="Palatino Linotype" w:cs="Arial"/>
          <w:szCs w:val="24"/>
        </w:rPr>
        <w:t>Κλινική εκπαίδευση στη ΜΕΘ (</w:t>
      </w:r>
      <w:r w:rsidRPr="00F7199F">
        <w:rPr>
          <w:rFonts w:ascii="Palatino Linotype" w:hAnsi="Palatino Linotype" w:cs="Arial"/>
          <w:szCs w:val="24"/>
          <w:u w:val="single"/>
        </w:rPr>
        <w:t>προαιρετική</w:t>
      </w:r>
      <w:r w:rsidRPr="00F7199F">
        <w:rPr>
          <w:rFonts w:ascii="Palatino Linotype" w:hAnsi="Palatino Linotype" w:cs="Arial"/>
          <w:szCs w:val="24"/>
        </w:rPr>
        <w:t>).</w:t>
      </w:r>
    </w:p>
    <w:p w:rsidR="00BF11F6" w:rsidRDefault="00BF11F6" w:rsidP="00BF11F6">
      <w:pPr>
        <w:pStyle w:val="ListParagraph"/>
        <w:numPr>
          <w:ilvl w:val="0"/>
          <w:numId w:val="1"/>
        </w:numPr>
        <w:jc w:val="both"/>
        <w:rPr>
          <w:rFonts w:ascii="Palatino Linotype" w:hAnsi="Palatino Linotype" w:cs="Arial"/>
          <w:szCs w:val="24"/>
        </w:rPr>
      </w:pPr>
      <w:r w:rsidRPr="00F7199F">
        <w:rPr>
          <w:rFonts w:ascii="Palatino Linotype" w:hAnsi="Palatino Linotype" w:cs="Arial"/>
          <w:szCs w:val="24"/>
        </w:rPr>
        <w:t>Κλινική εκπαίδευση στο Ιατρείο Πόνου (</w:t>
      </w:r>
      <w:r w:rsidRPr="00F7199F">
        <w:rPr>
          <w:rFonts w:ascii="Palatino Linotype" w:hAnsi="Palatino Linotype" w:cs="Arial"/>
          <w:szCs w:val="24"/>
          <w:u w:val="single"/>
        </w:rPr>
        <w:t>προαιρετική</w:t>
      </w:r>
      <w:r w:rsidRPr="00F7199F">
        <w:rPr>
          <w:rFonts w:ascii="Palatino Linotype" w:hAnsi="Palatino Linotype" w:cs="Arial"/>
          <w:szCs w:val="24"/>
        </w:rPr>
        <w:t>).</w:t>
      </w:r>
    </w:p>
    <w:p w:rsidR="00A64A61" w:rsidRPr="00F7199F" w:rsidRDefault="00A64A61" w:rsidP="00A64A61">
      <w:pPr>
        <w:pStyle w:val="ListParagraph"/>
        <w:jc w:val="both"/>
        <w:rPr>
          <w:rFonts w:ascii="Palatino Linotype" w:hAnsi="Palatino Linotype" w:cs="Arial"/>
          <w:szCs w:val="24"/>
        </w:rPr>
      </w:pPr>
    </w:p>
    <w:p w:rsidR="0084773F" w:rsidRPr="00F7199F" w:rsidRDefault="0084773F" w:rsidP="00A66C5F">
      <w:pPr>
        <w:jc w:val="center"/>
        <w:rPr>
          <w:b/>
          <w:sz w:val="28"/>
          <w:szCs w:val="28"/>
        </w:rPr>
      </w:pPr>
    </w:p>
    <w:p w:rsidR="0084773F" w:rsidRPr="00F7199F" w:rsidRDefault="0084773F" w:rsidP="00A66C5F">
      <w:pPr>
        <w:jc w:val="center"/>
        <w:rPr>
          <w:b/>
          <w:sz w:val="28"/>
          <w:szCs w:val="28"/>
        </w:rPr>
      </w:pPr>
    </w:p>
    <w:p w:rsidR="0084773F" w:rsidRPr="00F7199F" w:rsidRDefault="0084773F" w:rsidP="00551661">
      <w:pPr>
        <w:jc w:val="both"/>
        <w:rPr>
          <w:rFonts w:ascii="Palatino Linotype" w:hAnsi="Palatino Linotype"/>
          <w:b/>
          <w:szCs w:val="24"/>
        </w:rPr>
      </w:pPr>
      <w:r w:rsidRPr="00F7199F">
        <w:rPr>
          <w:rFonts w:ascii="Palatino Linotype" w:hAnsi="Palatino Linotype"/>
          <w:b/>
          <w:szCs w:val="24"/>
          <w:u w:val="single"/>
        </w:rPr>
        <w:t xml:space="preserve">Οι παραδόσεις στο επιλεγόμενο μάθημα </w:t>
      </w:r>
      <w:r w:rsidRPr="00F7199F">
        <w:rPr>
          <w:rFonts w:ascii="Palatino Linotype" w:hAnsi="Palatino Linotype"/>
          <w:b/>
          <w:szCs w:val="24"/>
        </w:rPr>
        <w:t xml:space="preserve"> ΕΝΤΑΤΙΚΗ ΘΕΡΑΠΕΙΑ – ΑΝΑΝΗΨΗ – ΘΕΡ</w:t>
      </w:r>
      <w:r w:rsidR="002A071A">
        <w:rPr>
          <w:rFonts w:ascii="Palatino Linotype" w:hAnsi="Palatino Linotype"/>
          <w:b/>
          <w:szCs w:val="24"/>
        </w:rPr>
        <w:t>ΑΠΕΥΤΙΚΗ ΤΟΥ ΠΟΝΟΥ» αρχίζουν τη</w:t>
      </w:r>
      <w:r w:rsidRPr="00F7199F">
        <w:rPr>
          <w:rFonts w:ascii="Palatino Linotype" w:hAnsi="Palatino Linotype"/>
          <w:b/>
          <w:szCs w:val="24"/>
        </w:rPr>
        <w:t xml:space="preserve"> </w:t>
      </w:r>
      <w:r w:rsidR="002A071A">
        <w:rPr>
          <w:rFonts w:ascii="Palatino Linotype" w:hAnsi="Palatino Linotype"/>
          <w:b/>
          <w:szCs w:val="24"/>
        </w:rPr>
        <w:t xml:space="preserve">Δευτέρα </w:t>
      </w:r>
      <w:r w:rsidRPr="00F7199F">
        <w:rPr>
          <w:rFonts w:ascii="Palatino Linotype" w:hAnsi="Palatino Linotype"/>
          <w:b/>
          <w:szCs w:val="24"/>
        </w:rPr>
        <w:t xml:space="preserve">  </w:t>
      </w:r>
      <w:r w:rsidR="002A071A">
        <w:rPr>
          <w:rFonts w:ascii="Palatino Linotype" w:hAnsi="Palatino Linotype"/>
          <w:b/>
          <w:szCs w:val="24"/>
        </w:rPr>
        <w:t xml:space="preserve">12 </w:t>
      </w:r>
      <w:r w:rsidR="001913E8" w:rsidRPr="00F7199F">
        <w:rPr>
          <w:rFonts w:ascii="Palatino Linotype" w:hAnsi="Palatino Linotype"/>
          <w:b/>
          <w:szCs w:val="24"/>
        </w:rPr>
        <w:t>Οκτωβρίου 20</w:t>
      </w:r>
      <w:r w:rsidR="002A071A">
        <w:rPr>
          <w:rFonts w:ascii="Palatino Linotype" w:hAnsi="Palatino Linotype"/>
          <w:b/>
          <w:szCs w:val="24"/>
        </w:rPr>
        <w:t>20</w:t>
      </w:r>
      <w:r w:rsidRPr="00F7199F">
        <w:rPr>
          <w:rFonts w:ascii="Palatino Linotype" w:hAnsi="Palatino Linotype"/>
          <w:b/>
          <w:szCs w:val="24"/>
        </w:rPr>
        <w:t>,</w:t>
      </w:r>
    </w:p>
    <w:p w:rsidR="0084773F" w:rsidRPr="00F7199F" w:rsidRDefault="0084773F" w:rsidP="00551661">
      <w:pPr>
        <w:jc w:val="both"/>
        <w:rPr>
          <w:rFonts w:ascii="Palatino Linotype" w:hAnsi="Palatino Linotype"/>
          <w:b/>
          <w:i/>
          <w:szCs w:val="24"/>
        </w:rPr>
      </w:pPr>
      <w:r w:rsidRPr="00F7199F">
        <w:rPr>
          <w:rFonts w:ascii="Palatino Linotype" w:hAnsi="Palatino Linotype"/>
          <w:b/>
          <w:szCs w:val="24"/>
        </w:rPr>
        <w:t xml:space="preserve">στο Αμφιθέατρο του ΑΝΑΤΟΜΕΙΟΥ και ώρα  15:00-17:00 </w:t>
      </w:r>
      <w:r w:rsidRPr="00F7199F">
        <w:rPr>
          <w:rFonts w:ascii="Palatino Linotype" w:hAnsi="Palatino Linotype"/>
          <w:b/>
          <w:i/>
          <w:szCs w:val="24"/>
        </w:rPr>
        <w:t>(ακολουθεί πρόγραμμα διδακτικών ενοτήτων του μαθήματος).</w:t>
      </w:r>
    </w:p>
    <w:p w:rsidR="0084773F" w:rsidRPr="00F7199F" w:rsidRDefault="0084773F" w:rsidP="00A66C5F">
      <w:pPr>
        <w:rPr>
          <w:rFonts w:ascii="Palatino Linotype" w:hAnsi="Palatino Linotype"/>
          <w:b/>
          <w:szCs w:val="24"/>
        </w:rPr>
      </w:pPr>
    </w:p>
    <w:p w:rsidR="0084773F" w:rsidRPr="00F7199F" w:rsidRDefault="0084773F" w:rsidP="003973CB">
      <w:pPr>
        <w:pStyle w:val="Heading1"/>
        <w:spacing w:before="0" w:after="0"/>
        <w:rPr>
          <w:rFonts w:ascii="Palatino Linotype" w:hAnsi="Palatino Linotype"/>
          <w:sz w:val="24"/>
          <w:szCs w:val="24"/>
        </w:rPr>
      </w:pPr>
      <w:r w:rsidRPr="00F7199F">
        <w:rPr>
          <w:rFonts w:ascii="Palatino Linotype" w:hAnsi="Palatino Linotype"/>
          <w:sz w:val="24"/>
          <w:szCs w:val="24"/>
          <w:u w:val="single"/>
        </w:rPr>
        <w:t>Οι εγγραφές/δηλώσεις</w:t>
      </w:r>
      <w:r w:rsidR="003973CB" w:rsidRPr="00F7199F">
        <w:rPr>
          <w:rFonts w:ascii="Palatino Linotype" w:hAnsi="Palatino Linotype"/>
          <w:sz w:val="24"/>
          <w:szCs w:val="24"/>
        </w:rPr>
        <w:t xml:space="preserve"> των φοιτητών για το επιλεγό</w:t>
      </w:r>
      <w:r w:rsidRPr="00F7199F">
        <w:rPr>
          <w:rFonts w:ascii="Palatino Linotype" w:hAnsi="Palatino Linotype"/>
          <w:sz w:val="24"/>
          <w:szCs w:val="24"/>
        </w:rPr>
        <w:t xml:space="preserve">μενο αυτό μάθημα θα γίνονται </w:t>
      </w:r>
      <w:r w:rsidRPr="00F7199F">
        <w:rPr>
          <w:rFonts w:ascii="Palatino Linotype" w:hAnsi="Palatino Linotype"/>
          <w:sz w:val="24"/>
          <w:szCs w:val="24"/>
          <w:u w:val="single"/>
        </w:rPr>
        <w:t>ηλεκτρονικά</w:t>
      </w:r>
      <w:r w:rsidRPr="00F7199F">
        <w:rPr>
          <w:rFonts w:ascii="Palatino Linotype" w:hAnsi="Palatino Linotype"/>
          <w:sz w:val="24"/>
          <w:szCs w:val="24"/>
        </w:rPr>
        <w:t xml:space="preserve"> στη διεύθυνση:  </w:t>
      </w:r>
      <w:r w:rsidR="00105271" w:rsidRPr="00F7199F">
        <w:rPr>
          <w:rFonts w:ascii="Palatino Linotype" w:hAnsi="Palatino Linotype"/>
          <w:sz w:val="24"/>
          <w:szCs w:val="24"/>
        </w:rPr>
        <w:t xml:space="preserve"> </w:t>
      </w:r>
      <w:proofErr w:type="spellStart"/>
      <w:r w:rsidR="002A071A" w:rsidRPr="002A071A">
        <w:rPr>
          <w:rFonts w:ascii="Palatino Linotype" w:hAnsi="Palatino Linotype" w:cs="Times New Roman"/>
          <w:sz w:val="24"/>
          <w:szCs w:val="24"/>
        </w:rPr>
        <w:t>elearning</w:t>
      </w:r>
      <w:proofErr w:type="spellEnd"/>
      <w:r w:rsidR="002A071A" w:rsidRPr="002A071A">
        <w:rPr>
          <w:rFonts w:ascii="Palatino Linotype" w:hAnsi="Palatino Linotype" w:cs="Times New Roman"/>
          <w:sz w:val="24"/>
          <w:szCs w:val="24"/>
        </w:rPr>
        <w:t xml:space="preserve"> </w:t>
      </w:r>
      <w:proofErr w:type="spellStart"/>
      <w:r w:rsidR="002A071A">
        <w:rPr>
          <w:rFonts w:ascii="Palatino Linotype" w:hAnsi="Palatino Linotype" w:cs="Times New Roman"/>
          <w:sz w:val="24"/>
          <w:szCs w:val="24"/>
        </w:rPr>
        <w:t>auth</w:t>
      </w:r>
      <w:proofErr w:type="spellEnd"/>
      <w:r w:rsidR="002A071A">
        <w:rPr>
          <w:rFonts w:ascii="Palatino Linotype" w:hAnsi="Palatino Linotype" w:cs="Times New Roman"/>
          <w:sz w:val="24"/>
          <w:szCs w:val="24"/>
        </w:rPr>
        <w:t xml:space="preserve"> </w:t>
      </w:r>
      <w:r w:rsidR="003973CB" w:rsidRPr="00F7199F">
        <w:rPr>
          <w:rFonts w:ascii="Palatino Linotype" w:hAnsi="Palatino Linotype"/>
          <w:sz w:val="24"/>
          <w:szCs w:val="24"/>
        </w:rPr>
        <w:t xml:space="preserve"> </w:t>
      </w:r>
      <w:r w:rsidRPr="00F7199F">
        <w:rPr>
          <w:rFonts w:ascii="Palatino Linotype" w:hAnsi="Palatino Linotype"/>
          <w:sz w:val="24"/>
          <w:szCs w:val="24"/>
        </w:rPr>
        <w:t>από</w:t>
      </w:r>
      <w:r w:rsidRPr="00F7199F">
        <w:rPr>
          <w:rFonts w:ascii="Palatino Linotype" w:hAnsi="Palatino Linotype"/>
          <w:sz w:val="24"/>
          <w:szCs w:val="24"/>
          <w:u w:val="single"/>
        </w:rPr>
        <w:t xml:space="preserve"> </w:t>
      </w:r>
      <w:r w:rsidR="000A3E49" w:rsidRPr="000A3E49">
        <w:rPr>
          <w:rFonts w:ascii="Palatino Linotype" w:hAnsi="Palatino Linotype"/>
          <w:sz w:val="24"/>
          <w:szCs w:val="24"/>
          <w:u w:val="single"/>
        </w:rPr>
        <w:t>9</w:t>
      </w:r>
      <w:r w:rsidRPr="00F7199F">
        <w:rPr>
          <w:rFonts w:ascii="Palatino Linotype" w:hAnsi="Palatino Linotype"/>
          <w:sz w:val="24"/>
          <w:szCs w:val="24"/>
          <w:u w:val="single"/>
        </w:rPr>
        <w:t>.</w:t>
      </w:r>
      <w:r w:rsidR="00C33122" w:rsidRPr="00F7199F">
        <w:rPr>
          <w:rFonts w:ascii="Palatino Linotype" w:hAnsi="Palatino Linotype"/>
          <w:sz w:val="24"/>
          <w:szCs w:val="24"/>
          <w:u w:val="single"/>
        </w:rPr>
        <w:t>10</w:t>
      </w:r>
      <w:r w:rsidRPr="00F7199F">
        <w:rPr>
          <w:rFonts w:ascii="Palatino Linotype" w:hAnsi="Palatino Linotype"/>
          <w:sz w:val="24"/>
          <w:szCs w:val="24"/>
          <w:u w:val="single"/>
        </w:rPr>
        <w:t>.20</w:t>
      </w:r>
      <w:r w:rsidR="002A071A">
        <w:rPr>
          <w:rFonts w:ascii="Palatino Linotype" w:hAnsi="Palatino Linotype"/>
          <w:sz w:val="24"/>
          <w:szCs w:val="24"/>
          <w:u w:val="single"/>
        </w:rPr>
        <w:t>20</w:t>
      </w:r>
      <w:r w:rsidRPr="00F7199F">
        <w:rPr>
          <w:rFonts w:ascii="Palatino Linotype" w:hAnsi="Palatino Linotype"/>
          <w:sz w:val="24"/>
          <w:szCs w:val="24"/>
          <w:u w:val="single"/>
        </w:rPr>
        <w:t xml:space="preserve"> μέχρι  </w:t>
      </w:r>
      <w:r w:rsidR="002A071A">
        <w:rPr>
          <w:rFonts w:ascii="Palatino Linotype" w:hAnsi="Palatino Linotype"/>
          <w:sz w:val="24"/>
          <w:szCs w:val="24"/>
          <w:u w:val="single"/>
        </w:rPr>
        <w:t>16</w:t>
      </w:r>
      <w:r w:rsidRPr="00F7199F">
        <w:rPr>
          <w:rFonts w:ascii="Palatino Linotype" w:hAnsi="Palatino Linotype"/>
          <w:sz w:val="24"/>
          <w:szCs w:val="24"/>
          <w:u w:val="single"/>
        </w:rPr>
        <w:t>.10.</w:t>
      </w:r>
      <w:r w:rsidR="002A071A">
        <w:rPr>
          <w:rFonts w:ascii="Palatino Linotype" w:hAnsi="Palatino Linotype"/>
          <w:sz w:val="24"/>
          <w:szCs w:val="24"/>
          <w:u w:val="single"/>
        </w:rPr>
        <w:t>2020</w:t>
      </w:r>
      <w:r w:rsidR="003973CB" w:rsidRPr="00F7199F">
        <w:rPr>
          <w:rFonts w:ascii="Palatino Linotype" w:hAnsi="Palatino Linotype"/>
          <w:szCs w:val="24"/>
        </w:rPr>
        <w:t xml:space="preserve"> </w:t>
      </w:r>
      <w:r w:rsidR="002A071A">
        <w:rPr>
          <w:rFonts w:ascii="Palatino Linotype" w:hAnsi="Palatino Linotype"/>
          <w:sz w:val="24"/>
          <w:szCs w:val="24"/>
        </w:rPr>
        <w:t xml:space="preserve">δεν χρειάζεται κλειδί εγγραφής </w:t>
      </w:r>
    </w:p>
    <w:p w:rsidR="0084773F" w:rsidRPr="00304A46" w:rsidRDefault="00304A46" w:rsidP="008B5D07">
      <w:pPr>
        <w:jc w:val="both"/>
        <w:rPr>
          <w:rFonts w:ascii="Palatino Linotype" w:hAnsi="Palatino Linotype"/>
          <w:szCs w:val="24"/>
        </w:rPr>
      </w:pPr>
      <w:r w:rsidRPr="00304A46">
        <w:rPr>
          <w:rFonts w:ascii="Palatino Linotype" w:hAnsi="Palatino Linotype"/>
          <w:szCs w:val="24"/>
        </w:rPr>
        <w:t xml:space="preserve">Μέγιστος αριθμός συμμετεχόντων (σύμφωνα με τις οδηγίες λόγω </w:t>
      </w:r>
      <w:proofErr w:type="spellStart"/>
      <w:r w:rsidRPr="00304A46">
        <w:rPr>
          <w:rFonts w:ascii="Palatino Linotype" w:hAnsi="Palatino Linotype"/>
          <w:szCs w:val="24"/>
          <w:lang w:val="en-US"/>
        </w:rPr>
        <w:t>Covid</w:t>
      </w:r>
      <w:proofErr w:type="spellEnd"/>
      <w:r w:rsidRPr="00304A46">
        <w:rPr>
          <w:rFonts w:ascii="Palatino Linotype" w:hAnsi="Palatino Linotype"/>
          <w:szCs w:val="24"/>
        </w:rPr>
        <w:t xml:space="preserve"> 50 φοιτητές), εάν υπάρξει μεγαλύτερο ενδιαφέρον θα γίνει κλήρωση. </w:t>
      </w:r>
    </w:p>
    <w:p w:rsidR="003973CB" w:rsidRPr="00F7199F" w:rsidRDefault="003973CB" w:rsidP="00743AD9">
      <w:pPr>
        <w:rPr>
          <w:rFonts w:ascii="Palatino Linotype" w:hAnsi="Palatino Linotype"/>
        </w:rPr>
      </w:pPr>
      <w:r w:rsidRPr="00F7199F">
        <w:rPr>
          <w:rFonts w:ascii="Palatino Linotype" w:hAnsi="Palatino Linotype" w:cs="Arial"/>
          <w:szCs w:val="24"/>
        </w:rPr>
        <w:t>Όσοι από τους φοιτητές επιθυμούν να παρακολουθήσουν την λειτουργία της Μονάδας Εντατικής θεραπείας και του Ιατρείου Πόνου να το δηλώσουν στη γραμματεία της κλινικής 2310-994862</w:t>
      </w:r>
    </w:p>
    <w:p w:rsidR="0084773F" w:rsidRPr="00F7199F" w:rsidRDefault="0084773F" w:rsidP="00743AD9"/>
    <w:p w:rsidR="0084773F" w:rsidRPr="00F7199F" w:rsidRDefault="0084773F" w:rsidP="00743AD9"/>
    <w:p w:rsidR="0084773F" w:rsidRPr="00F7199F" w:rsidRDefault="0084773F" w:rsidP="00743AD9"/>
    <w:p w:rsidR="0084773F" w:rsidRPr="00F7199F" w:rsidRDefault="0084773F" w:rsidP="00743AD9"/>
    <w:p w:rsidR="0084773F" w:rsidRPr="00F7199F" w:rsidRDefault="0084773F" w:rsidP="00743AD9"/>
    <w:p w:rsidR="0084773F" w:rsidRPr="00F7199F" w:rsidRDefault="0084773F" w:rsidP="00743AD9"/>
    <w:p w:rsidR="0084773F" w:rsidRPr="00F7199F" w:rsidRDefault="0084773F" w:rsidP="00743AD9"/>
    <w:p w:rsidR="0084773F" w:rsidRPr="00F7199F" w:rsidRDefault="0084773F" w:rsidP="00743AD9"/>
    <w:p w:rsidR="0084773F" w:rsidRPr="00F7199F" w:rsidRDefault="0084773F" w:rsidP="00561B45">
      <w:pPr>
        <w:pStyle w:val="Heading3"/>
        <w:rPr>
          <w:rFonts w:ascii="Times New Roman" w:hAnsi="Times New Roman"/>
          <w:color w:val="auto"/>
          <w:sz w:val="32"/>
          <w:szCs w:val="32"/>
        </w:rPr>
      </w:pPr>
      <w:r w:rsidRPr="00F7199F">
        <w:rPr>
          <w:rFonts w:ascii="Times New Roman" w:hAnsi="Times New Roman"/>
          <w:color w:val="auto"/>
          <w:sz w:val="32"/>
          <w:szCs w:val="32"/>
        </w:rPr>
        <w:t xml:space="preserve">  </w:t>
      </w:r>
    </w:p>
    <w:p w:rsidR="0084773F" w:rsidRPr="00F7199F" w:rsidRDefault="0084773F" w:rsidP="00A16D45">
      <w:pPr>
        <w:jc w:val="center"/>
        <w:rPr>
          <w:b/>
          <w:sz w:val="36"/>
          <w:szCs w:val="36"/>
        </w:rPr>
      </w:pPr>
      <w:r w:rsidRPr="00F7199F">
        <w:rPr>
          <w:b/>
          <w:sz w:val="36"/>
          <w:szCs w:val="36"/>
        </w:rPr>
        <w:t>ΠΡΟΓΡΑΜΜΑ   ΔΙΔΑΚΤΙΚΩΝ   ΕΝΟΤΗΤΩΝ</w:t>
      </w:r>
    </w:p>
    <w:p w:rsidR="0084773F" w:rsidRPr="00F7199F" w:rsidRDefault="0084773F" w:rsidP="00A16D45">
      <w:pPr>
        <w:jc w:val="center"/>
        <w:rPr>
          <w:b/>
          <w:sz w:val="28"/>
          <w:szCs w:val="28"/>
        </w:rPr>
      </w:pPr>
      <w:r w:rsidRPr="00F7199F">
        <w:rPr>
          <w:b/>
          <w:sz w:val="28"/>
          <w:szCs w:val="28"/>
        </w:rPr>
        <w:t xml:space="preserve">ΣΤΟ ΕΠΙΛΕΓΟΜΕΝΟ ΜΑΘΗΜΑ  </w:t>
      </w:r>
    </w:p>
    <w:p w:rsidR="0084773F" w:rsidRPr="00F7199F" w:rsidRDefault="0084773F" w:rsidP="003760CB">
      <w:pPr>
        <w:ind w:left="-900" w:right="-1234"/>
        <w:jc w:val="center"/>
        <w:rPr>
          <w:b/>
          <w:sz w:val="32"/>
          <w:szCs w:val="32"/>
        </w:rPr>
      </w:pPr>
      <w:r w:rsidRPr="00F7199F">
        <w:rPr>
          <w:b/>
          <w:sz w:val="32"/>
          <w:szCs w:val="32"/>
        </w:rPr>
        <w:t xml:space="preserve">«ΕΝΤΑΤΙΚΗ ΘΕΡΑΠΕΙΑ – ΑΝΑΝΗΨΗ – ΘΕΡΑΠΕΥΤΙΚΗ </w:t>
      </w:r>
    </w:p>
    <w:p w:rsidR="0084773F" w:rsidRPr="00F7199F" w:rsidRDefault="0084773F" w:rsidP="003760CB">
      <w:pPr>
        <w:ind w:left="-900" w:right="-1234"/>
        <w:jc w:val="center"/>
        <w:rPr>
          <w:b/>
          <w:sz w:val="32"/>
          <w:szCs w:val="32"/>
        </w:rPr>
      </w:pPr>
      <w:r w:rsidRPr="00F7199F">
        <w:rPr>
          <w:b/>
          <w:sz w:val="32"/>
          <w:szCs w:val="32"/>
        </w:rPr>
        <w:t>ΤΟΥ ΠΟΝΟΥ»</w:t>
      </w:r>
    </w:p>
    <w:p w:rsidR="0084773F" w:rsidRPr="00F7199F" w:rsidRDefault="0084773F" w:rsidP="00A16D45">
      <w:pPr>
        <w:jc w:val="center"/>
        <w:rPr>
          <w:b/>
          <w:sz w:val="28"/>
          <w:szCs w:val="28"/>
        </w:rPr>
      </w:pPr>
      <w:r w:rsidRPr="00F7199F">
        <w:rPr>
          <w:b/>
          <w:sz w:val="28"/>
          <w:szCs w:val="28"/>
        </w:rPr>
        <w:t>Ζ΄ ΕΞΑΜΗΝΟ (Χειμερινό)</w:t>
      </w:r>
    </w:p>
    <w:p w:rsidR="0084773F" w:rsidRPr="00F7199F" w:rsidRDefault="00094187" w:rsidP="00A16D45">
      <w:pPr>
        <w:jc w:val="center"/>
        <w:rPr>
          <w:b/>
          <w:sz w:val="28"/>
          <w:szCs w:val="28"/>
          <w:u w:val="single"/>
        </w:rPr>
      </w:pPr>
      <w:proofErr w:type="spellStart"/>
      <w:r>
        <w:rPr>
          <w:b/>
          <w:sz w:val="28"/>
          <w:szCs w:val="28"/>
          <w:u w:val="single"/>
        </w:rPr>
        <w:t>Ακαδ</w:t>
      </w:r>
      <w:proofErr w:type="spellEnd"/>
      <w:r>
        <w:rPr>
          <w:b/>
          <w:sz w:val="28"/>
          <w:szCs w:val="28"/>
          <w:u w:val="single"/>
        </w:rPr>
        <w:t>. έτος   20</w:t>
      </w:r>
      <w:r w:rsidRPr="00094187">
        <w:rPr>
          <w:b/>
          <w:sz w:val="28"/>
          <w:szCs w:val="28"/>
          <w:u w:val="single"/>
        </w:rPr>
        <w:t>20</w:t>
      </w:r>
      <w:r>
        <w:rPr>
          <w:b/>
          <w:sz w:val="28"/>
          <w:szCs w:val="28"/>
          <w:u w:val="single"/>
        </w:rPr>
        <w:t xml:space="preserve"> – 2021</w:t>
      </w:r>
    </w:p>
    <w:p w:rsidR="0084773F" w:rsidRPr="00F7199F" w:rsidRDefault="0084773F" w:rsidP="001E6940">
      <w:pPr>
        <w:rPr>
          <w:b/>
          <w:sz w:val="20"/>
          <w:u w:val="single"/>
        </w:rPr>
      </w:pPr>
    </w:p>
    <w:p w:rsidR="00EC4C00" w:rsidRPr="00F7199F" w:rsidRDefault="00EC4C00" w:rsidP="001E6940">
      <w:pPr>
        <w:rPr>
          <w:b/>
          <w:sz w:val="20"/>
          <w:u w:val="single"/>
        </w:rPr>
      </w:pPr>
    </w:p>
    <w:p w:rsidR="0084773F" w:rsidRPr="00F7199F" w:rsidRDefault="0084773F" w:rsidP="001E6940">
      <w:pPr>
        <w:rPr>
          <w:b/>
          <w:sz w:val="20"/>
          <w:u w:val="single"/>
        </w:rPr>
      </w:pPr>
    </w:p>
    <w:p w:rsidR="0084773F" w:rsidRPr="00F7199F" w:rsidRDefault="0084773F" w:rsidP="00312F4B">
      <w:pPr>
        <w:pStyle w:val="Heading3"/>
        <w:rPr>
          <w:rFonts w:ascii="Times New Roman" w:hAnsi="Times New Roman"/>
          <w:color w:val="auto"/>
          <w:sz w:val="32"/>
          <w:szCs w:val="32"/>
        </w:rPr>
      </w:pPr>
      <w:r w:rsidRPr="00F7199F">
        <w:rPr>
          <w:rFonts w:ascii="Times New Roman" w:hAnsi="Times New Roman"/>
          <w:color w:val="auto"/>
          <w:sz w:val="28"/>
          <w:szCs w:val="28"/>
        </w:rPr>
        <w:t xml:space="preserve">ΑΜΦΙΘΕΑΤΡΟ ΑΝΑΤΟΜΕΙΟΥ  -   </w:t>
      </w:r>
      <w:r w:rsidR="00B27833">
        <w:rPr>
          <w:rFonts w:ascii="Times New Roman" w:hAnsi="Times New Roman"/>
          <w:color w:val="auto"/>
          <w:sz w:val="28"/>
          <w:szCs w:val="28"/>
        </w:rPr>
        <w:t>ΔΕΥΤΕΡΑ</w:t>
      </w:r>
      <w:r w:rsidRPr="00F7199F">
        <w:rPr>
          <w:rFonts w:ascii="Times New Roman" w:hAnsi="Times New Roman"/>
          <w:color w:val="auto"/>
          <w:sz w:val="28"/>
          <w:szCs w:val="28"/>
        </w:rPr>
        <w:t xml:space="preserve">  15:00 – 17:00</w:t>
      </w:r>
    </w:p>
    <w:p w:rsidR="0084773F" w:rsidRPr="00F7199F" w:rsidRDefault="0084773F" w:rsidP="00312F4B">
      <w:pPr>
        <w:rPr>
          <w:sz w:val="20"/>
        </w:rPr>
      </w:pPr>
    </w:p>
    <w:p w:rsidR="0084773F" w:rsidRPr="00F7199F" w:rsidRDefault="0084773F" w:rsidP="00312F4B">
      <w:pPr>
        <w:jc w:val="center"/>
        <w:rPr>
          <w:b/>
          <w:sz w:val="20"/>
        </w:rPr>
      </w:pPr>
    </w:p>
    <w:tbl>
      <w:tblPr>
        <w:tblW w:w="8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1194"/>
        <w:gridCol w:w="5040"/>
        <w:gridCol w:w="2160"/>
      </w:tblGrid>
      <w:tr w:rsidR="0084773F" w:rsidRPr="00F7199F">
        <w:tc>
          <w:tcPr>
            <w:tcW w:w="534" w:type="dxa"/>
          </w:tcPr>
          <w:p w:rsidR="0084773F" w:rsidRPr="00F7199F" w:rsidRDefault="0084773F" w:rsidP="00312F4B">
            <w:pPr>
              <w:spacing w:line="360" w:lineRule="auto"/>
              <w:rPr>
                <w:b/>
                <w:sz w:val="20"/>
              </w:rPr>
            </w:pPr>
            <w:r w:rsidRPr="00F7199F">
              <w:rPr>
                <w:b/>
                <w:sz w:val="20"/>
              </w:rPr>
              <w:t>1.</w:t>
            </w:r>
          </w:p>
        </w:tc>
        <w:tc>
          <w:tcPr>
            <w:tcW w:w="1194" w:type="dxa"/>
          </w:tcPr>
          <w:p w:rsidR="0084773F" w:rsidRPr="00F7199F" w:rsidRDefault="002A071A" w:rsidP="00122126">
            <w:pPr>
              <w:spacing w:line="360" w:lineRule="auto"/>
              <w:rPr>
                <w:b/>
                <w:sz w:val="20"/>
                <w:lang w:val="en-US"/>
              </w:rPr>
            </w:pPr>
            <w:r>
              <w:rPr>
                <w:b/>
                <w:sz w:val="20"/>
                <w:lang w:val="en-US"/>
              </w:rPr>
              <w:t>12</w:t>
            </w:r>
            <w:r w:rsidR="00094187">
              <w:rPr>
                <w:b/>
                <w:sz w:val="20"/>
              </w:rPr>
              <w:t>/10/2020</w:t>
            </w:r>
          </w:p>
        </w:tc>
        <w:tc>
          <w:tcPr>
            <w:tcW w:w="5040" w:type="dxa"/>
          </w:tcPr>
          <w:p w:rsidR="00001F27" w:rsidRPr="00F7199F" w:rsidRDefault="0084773F" w:rsidP="00312F4B">
            <w:pPr>
              <w:spacing w:line="360" w:lineRule="auto"/>
              <w:rPr>
                <w:b/>
                <w:sz w:val="20"/>
              </w:rPr>
            </w:pPr>
            <w:r w:rsidRPr="00F7199F">
              <w:rPr>
                <w:b/>
                <w:sz w:val="20"/>
              </w:rPr>
              <w:t xml:space="preserve">ΕΝΗΜΕΡΩΣΗ ΓΙΑ ΤΟ ΜΑΘΗΜΑ </w:t>
            </w:r>
          </w:p>
          <w:p w:rsidR="002A071A" w:rsidRDefault="002A071A" w:rsidP="00312F4B">
            <w:pPr>
              <w:spacing w:line="360" w:lineRule="auto"/>
              <w:rPr>
                <w:b/>
                <w:sz w:val="20"/>
              </w:rPr>
            </w:pPr>
            <w:r w:rsidRPr="00F7199F">
              <w:rPr>
                <w:b/>
                <w:sz w:val="20"/>
              </w:rPr>
              <w:t xml:space="preserve">ΚΛΙΝΙΚΗ ΕΚΤΙΜΗΣΗ ΤΟΥ ΒΑΡΙΑ ΠΑΣΧΟΝΤΑ  </w:t>
            </w:r>
          </w:p>
          <w:p w:rsidR="002A071A" w:rsidRPr="00304A46" w:rsidRDefault="000A3E49" w:rsidP="00312F4B">
            <w:pPr>
              <w:spacing w:line="360" w:lineRule="auto"/>
              <w:rPr>
                <w:b/>
                <w:sz w:val="20"/>
              </w:rPr>
            </w:pPr>
            <w:r w:rsidRPr="00304A46">
              <w:rPr>
                <w:b/>
                <w:sz w:val="20"/>
              </w:rPr>
              <w:t xml:space="preserve"> </w:t>
            </w:r>
          </w:p>
          <w:p w:rsidR="00DD5F4B" w:rsidRPr="00F7199F" w:rsidRDefault="005036EF" w:rsidP="00312F4B">
            <w:pPr>
              <w:spacing w:line="360" w:lineRule="auto"/>
              <w:rPr>
                <w:b/>
                <w:sz w:val="20"/>
              </w:rPr>
            </w:pPr>
            <w:r w:rsidRPr="00F7199F">
              <w:rPr>
                <w:b/>
                <w:sz w:val="20"/>
              </w:rPr>
              <w:t xml:space="preserve">ΒΑΣΙΚΕΣ ΑΡΧΕΣ ΣΤΗΝ ΑΝΤΙΜΕΤΩΠΙΣΗ ΤΟΥ ΠΟΝΟΥ </w:t>
            </w:r>
            <w:r w:rsidR="0084773F" w:rsidRPr="00F7199F">
              <w:rPr>
                <w:b/>
                <w:sz w:val="20"/>
              </w:rPr>
              <w:t xml:space="preserve">ΟΡΓΑΝΩΣΗ ΚΑΙ ΛΕΙΤΟΥΡΓΙΑ </w:t>
            </w:r>
            <w:r w:rsidRPr="00F7199F">
              <w:rPr>
                <w:b/>
                <w:sz w:val="20"/>
              </w:rPr>
              <w:t xml:space="preserve">ΜΟΝΑΔΑΣ ΠΟΝΟΥ </w:t>
            </w:r>
            <w:r w:rsidR="006C4DE4" w:rsidRPr="00F7199F">
              <w:rPr>
                <w:b/>
                <w:sz w:val="20"/>
              </w:rPr>
              <w:t xml:space="preserve"> </w:t>
            </w:r>
          </w:p>
        </w:tc>
        <w:tc>
          <w:tcPr>
            <w:tcW w:w="2160" w:type="dxa"/>
          </w:tcPr>
          <w:p w:rsidR="0084773F" w:rsidRPr="00F7199F" w:rsidRDefault="00093970" w:rsidP="00312F4B">
            <w:pPr>
              <w:spacing w:line="360" w:lineRule="auto"/>
              <w:rPr>
                <w:b/>
                <w:sz w:val="20"/>
              </w:rPr>
            </w:pPr>
            <w:r w:rsidRPr="00F7199F">
              <w:rPr>
                <w:b/>
                <w:sz w:val="20"/>
                <w:lang w:val="en-US"/>
              </w:rPr>
              <w:t>B</w:t>
            </w:r>
            <w:r w:rsidRPr="00F7199F">
              <w:rPr>
                <w:b/>
                <w:sz w:val="20"/>
              </w:rPr>
              <w:t>. ΓΡΟΣΟΜΑΝΙΔΗΣ</w:t>
            </w:r>
          </w:p>
          <w:p w:rsidR="0084773F" w:rsidRPr="00F7199F" w:rsidRDefault="0084773F" w:rsidP="00312F4B">
            <w:pPr>
              <w:spacing w:line="360" w:lineRule="auto"/>
              <w:rPr>
                <w:b/>
                <w:sz w:val="20"/>
              </w:rPr>
            </w:pPr>
          </w:p>
          <w:p w:rsidR="000F7A00" w:rsidRPr="00F7199F" w:rsidRDefault="000F7A00" w:rsidP="00312F4B">
            <w:pPr>
              <w:spacing w:line="360" w:lineRule="auto"/>
              <w:rPr>
                <w:b/>
                <w:sz w:val="20"/>
              </w:rPr>
            </w:pPr>
          </w:p>
          <w:p w:rsidR="00DD5F4B" w:rsidRPr="00F7199F" w:rsidRDefault="00DD5F4B" w:rsidP="00DD5F4B">
            <w:pPr>
              <w:spacing w:line="360" w:lineRule="auto"/>
              <w:rPr>
                <w:b/>
                <w:sz w:val="20"/>
              </w:rPr>
            </w:pPr>
            <w:r w:rsidRPr="00F7199F">
              <w:rPr>
                <w:b/>
                <w:sz w:val="20"/>
                <w:lang w:val="en-US"/>
              </w:rPr>
              <w:t>AIK</w:t>
            </w:r>
            <w:r w:rsidRPr="00F7199F">
              <w:rPr>
                <w:b/>
                <w:sz w:val="20"/>
              </w:rPr>
              <w:t xml:space="preserve">. </w:t>
            </w:r>
            <w:r w:rsidRPr="00F7199F">
              <w:rPr>
                <w:b/>
                <w:sz w:val="20"/>
                <w:lang w:val="en-US"/>
              </w:rPr>
              <w:t>AMANITH</w:t>
            </w:r>
            <w:r w:rsidRPr="00F7199F">
              <w:rPr>
                <w:b/>
                <w:sz w:val="20"/>
              </w:rPr>
              <w:t xml:space="preserve"> </w:t>
            </w:r>
          </w:p>
          <w:p w:rsidR="00001F27" w:rsidRPr="00F7199F" w:rsidRDefault="00001F27" w:rsidP="00312F4B">
            <w:pPr>
              <w:spacing w:line="360" w:lineRule="auto"/>
              <w:rPr>
                <w:b/>
                <w:sz w:val="20"/>
              </w:rPr>
            </w:pPr>
          </w:p>
        </w:tc>
      </w:tr>
      <w:tr w:rsidR="002A071A" w:rsidRPr="00F7199F">
        <w:tc>
          <w:tcPr>
            <w:tcW w:w="534" w:type="dxa"/>
          </w:tcPr>
          <w:p w:rsidR="002A071A" w:rsidRPr="00F7199F" w:rsidRDefault="002A071A" w:rsidP="002A071A">
            <w:pPr>
              <w:spacing w:line="360" w:lineRule="auto"/>
              <w:rPr>
                <w:b/>
                <w:sz w:val="20"/>
              </w:rPr>
            </w:pPr>
            <w:r w:rsidRPr="00F7199F">
              <w:rPr>
                <w:b/>
                <w:sz w:val="20"/>
              </w:rPr>
              <w:t>2.</w:t>
            </w:r>
          </w:p>
        </w:tc>
        <w:tc>
          <w:tcPr>
            <w:tcW w:w="1194" w:type="dxa"/>
          </w:tcPr>
          <w:p w:rsidR="002A071A" w:rsidRPr="00F7199F" w:rsidRDefault="002A071A" w:rsidP="002A071A">
            <w:pPr>
              <w:spacing w:line="360" w:lineRule="auto"/>
              <w:rPr>
                <w:b/>
                <w:sz w:val="20"/>
                <w:lang w:val="en-US"/>
              </w:rPr>
            </w:pPr>
            <w:r>
              <w:rPr>
                <w:b/>
                <w:sz w:val="20"/>
                <w:lang w:val="en-US"/>
              </w:rPr>
              <w:t>19</w:t>
            </w:r>
            <w:r>
              <w:rPr>
                <w:b/>
                <w:sz w:val="20"/>
              </w:rPr>
              <w:t>/10/2020</w:t>
            </w:r>
          </w:p>
        </w:tc>
        <w:tc>
          <w:tcPr>
            <w:tcW w:w="5040" w:type="dxa"/>
          </w:tcPr>
          <w:p w:rsidR="002A071A" w:rsidRPr="00F7199F" w:rsidRDefault="002A071A" w:rsidP="002A071A">
            <w:pPr>
              <w:spacing w:line="360" w:lineRule="auto"/>
              <w:rPr>
                <w:b/>
                <w:sz w:val="20"/>
              </w:rPr>
            </w:pPr>
            <w:r w:rsidRPr="00F7199F">
              <w:rPr>
                <w:b/>
                <w:sz w:val="20"/>
              </w:rPr>
              <w:t xml:space="preserve"> ΚΩΜΑ   </w:t>
            </w:r>
          </w:p>
          <w:p w:rsidR="002A071A" w:rsidRPr="00F7199F" w:rsidRDefault="002A071A" w:rsidP="002A071A">
            <w:pPr>
              <w:spacing w:line="360" w:lineRule="auto"/>
              <w:rPr>
                <w:b/>
                <w:sz w:val="20"/>
              </w:rPr>
            </w:pPr>
          </w:p>
        </w:tc>
        <w:tc>
          <w:tcPr>
            <w:tcW w:w="2160" w:type="dxa"/>
          </w:tcPr>
          <w:p w:rsidR="002A071A" w:rsidRPr="00F7199F" w:rsidRDefault="002A071A" w:rsidP="002A071A">
            <w:pPr>
              <w:spacing w:line="360" w:lineRule="auto"/>
              <w:rPr>
                <w:b/>
                <w:sz w:val="20"/>
              </w:rPr>
            </w:pPr>
            <w:r w:rsidRPr="00F7199F">
              <w:rPr>
                <w:b/>
                <w:sz w:val="20"/>
              </w:rPr>
              <w:t>Γ. ΤΣΑΟΥΣΗ</w:t>
            </w:r>
          </w:p>
          <w:p w:rsidR="002A071A" w:rsidRPr="00F7199F" w:rsidRDefault="002A071A" w:rsidP="002A071A">
            <w:pPr>
              <w:spacing w:line="360" w:lineRule="auto"/>
              <w:rPr>
                <w:b/>
                <w:sz w:val="20"/>
              </w:rPr>
            </w:pPr>
          </w:p>
        </w:tc>
      </w:tr>
      <w:tr w:rsidR="002A071A" w:rsidRPr="00F7199F">
        <w:tc>
          <w:tcPr>
            <w:tcW w:w="534" w:type="dxa"/>
          </w:tcPr>
          <w:p w:rsidR="002A071A" w:rsidRPr="00F7199F" w:rsidRDefault="002A071A" w:rsidP="002A071A">
            <w:pPr>
              <w:spacing w:line="360" w:lineRule="auto"/>
              <w:rPr>
                <w:b/>
                <w:sz w:val="20"/>
              </w:rPr>
            </w:pPr>
            <w:r w:rsidRPr="00F7199F">
              <w:rPr>
                <w:b/>
                <w:sz w:val="20"/>
              </w:rPr>
              <w:t>3.</w:t>
            </w:r>
          </w:p>
        </w:tc>
        <w:tc>
          <w:tcPr>
            <w:tcW w:w="1194" w:type="dxa"/>
          </w:tcPr>
          <w:p w:rsidR="002A071A" w:rsidRPr="00F7199F" w:rsidRDefault="002A071A" w:rsidP="002A071A">
            <w:pPr>
              <w:spacing w:line="360" w:lineRule="auto"/>
              <w:rPr>
                <w:b/>
                <w:sz w:val="20"/>
                <w:lang w:val="en-US"/>
              </w:rPr>
            </w:pPr>
            <w:r w:rsidRPr="00F7199F">
              <w:rPr>
                <w:b/>
                <w:sz w:val="20"/>
              </w:rPr>
              <w:t xml:space="preserve"> </w:t>
            </w:r>
            <w:r>
              <w:rPr>
                <w:b/>
                <w:sz w:val="20"/>
                <w:lang w:val="en-US"/>
              </w:rPr>
              <w:t>2/11</w:t>
            </w:r>
            <w:r w:rsidRPr="00F7199F">
              <w:rPr>
                <w:b/>
                <w:sz w:val="20"/>
                <w:lang w:val="en-US"/>
              </w:rPr>
              <w:t>/20</w:t>
            </w:r>
            <w:r>
              <w:rPr>
                <w:b/>
                <w:sz w:val="20"/>
                <w:lang w:val="en-US"/>
              </w:rPr>
              <w:t>20</w:t>
            </w:r>
          </w:p>
        </w:tc>
        <w:tc>
          <w:tcPr>
            <w:tcW w:w="5040" w:type="dxa"/>
          </w:tcPr>
          <w:p w:rsidR="002A071A" w:rsidRPr="00F7199F" w:rsidRDefault="002A071A" w:rsidP="002A071A">
            <w:pPr>
              <w:spacing w:line="360" w:lineRule="auto"/>
              <w:rPr>
                <w:b/>
                <w:sz w:val="20"/>
              </w:rPr>
            </w:pPr>
            <w:r w:rsidRPr="00F7199F">
              <w:rPr>
                <w:b/>
                <w:sz w:val="20"/>
              </w:rPr>
              <w:t xml:space="preserve">ΤΜΗΜΑ ΕΠΕΙΓΟΝΤΩΝ ΠΕΡΙΣΤΑΤΙΚΩΝ  </w:t>
            </w:r>
          </w:p>
          <w:p w:rsidR="002A071A" w:rsidRPr="00F7199F" w:rsidRDefault="002A071A" w:rsidP="002A071A">
            <w:pPr>
              <w:spacing w:line="360" w:lineRule="auto"/>
              <w:rPr>
                <w:b/>
                <w:sz w:val="20"/>
              </w:rPr>
            </w:pPr>
          </w:p>
          <w:p w:rsidR="002A071A" w:rsidRPr="00F7199F" w:rsidRDefault="002A071A" w:rsidP="002A071A">
            <w:pPr>
              <w:spacing w:line="360" w:lineRule="auto"/>
              <w:rPr>
                <w:b/>
                <w:sz w:val="20"/>
              </w:rPr>
            </w:pPr>
          </w:p>
          <w:p w:rsidR="002A071A" w:rsidRPr="00F7199F" w:rsidRDefault="002A071A" w:rsidP="002A071A">
            <w:pPr>
              <w:spacing w:line="360" w:lineRule="auto"/>
              <w:rPr>
                <w:b/>
                <w:sz w:val="20"/>
              </w:rPr>
            </w:pPr>
            <w:r w:rsidRPr="00F7199F">
              <w:rPr>
                <w:b/>
                <w:sz w:val="20"/>
              </w:rPr>
              <w:t>ΙΑΤΡΙΚΗ ΑΝΤΙΜΕΤΩΠΙΣΗ ΕΝΟΣ ΜΑΖΙΚΟΥ ΑΤΥΧΗΜΑΤΟΣ</w:t>
            </w:r>
          </w:p>
        </w:tc>
        <w:tc>
          <w:tcPr>
            <w:tcW w:w="2160" w:type="dxa"/>
          </w:tcPr>
          <w:p w:rsidR="002A071A" w:rsidRPr="00F7199F" w:rsidRDefault="002A071A" w:rsidP="002A071A">
            <w:pPr>
              <w:spacing w:line="360" w:lineRule="auto"/>
              <w:rPr>
                <w:b/>
                <w:sz w:val="20"/>
              </w:rPr>
            </w:pPr>
            <w:r w:rsidRPr="00F7199F">
              <w:rPr>
                <w:b/>
                <w:sz w:val="20"/>
              </w:rPr>
              <w:t>Β. ΦΥΝΤΑΝΙΔΟΥ</w:t>
            </w:r>
          </w:p>
          <w:p w:rsidR="002A071A" w:rsidRPr="00F7199F" w:rsidRDefault="002A071A" w:rsidP="002A071A">
            <w:pPr>
              <w:spacing w:line="360" w:lineRule="auto"/>
              <w:rPr>
                <w:b/>
                <w:sz w:val="20"/>
              </w:rPr>
            </w:pPr>
          </w:p>
          <w:p w:rsidR="002A071A" w:rsidRPr="00F7199F" w:rsidRDefault="002A071A" w:rsidP="002A071A">
            <w:pPr>
              <w:spacing w:line="360" w:lineRule="auto"/>
              <w:rPr>
                <w:b/>
                <w:sz w:val="20"/>
              </w:rPr>
            </w:pPr>
          </w:p>
          <w:p w:rsidR="002A071A" w:rsidRPr="00F7199F" w:rsidRDefault="002A071A" w:rsidP="002A071A">
            <w:pPr>
              <w:spacing w:line="360" w:lineRule="auto"/>
              <w:rPr>
                <w:b/>
                <w:sz w:val="20"/>
              </w:rPr>
            </w:pPr>
            <w:r w:rsidRPr="00F7199F">
              <w:rPr>
                <w:b/>
                <w:sz w:val="20"/>
              </w:rPr>
              <w:t>Β. ΦΥΝΤΑΝΙΔΟΥ</w:t>
            </w:r>
          </w:p>
          <w:p w:rsidR="002A071A" w:rsidRPr="00F7199F" w:rsidRDefault="002A071A" w:rsidP="002A071A">
            <w:pPr>
              <w:spacing w:line="360" w:lineRule="auto"/>
              <w:rPr>
                <w:b/>
                <w:sz w:val="20"/>
              </w:rPr>
            </w:pPr>
          </w:p>
        </w:tc>
      </w:tr>
      <w:tr w:rsidR="002A071A" w:rsidRPr="00F7199F">
        <w:tc>
          <w:tcPr>
            <w:tcW w:w="534" w:type="dxa"/>
          </w:tcPr>
          <w:p w:rsidR="002A071A" w:rsidRPr="00F7199F" w:rsidRDefault="002A071A" w:rsidP="002A071A">
            <w:pPr>
              <w:spacing w:line="360" w:lineRule="auto"/>
              <w:rPr>
                <w:b/>
                <w:sz w:val="20"/>
              </w:rPr>
            </w:pPr>
            <w:r w:rsidRPr="00F7199F">
              <w:rPr>
                <w:b/>
                <w:sz w:val="20"/>
              </w:rPr>
              <w:t>4</w:t>
            </w:r>
          </w:p>
        </w:tc>
        <w:tc>
          <w:tcPr>
            <w:tcW w:w="1194" w:type="dxa"/>
          </w:tcPr>
          <w:p w:rsidR="002A071A" w:rsidRPr="00094187" w:rsidRDefault="002A071A" w:rsidP="002A071A">
            <w:pPr>
              <w:spacing w:line="360" w:lineRule="auto"/>
              <w:rPr>
                <w:b/>
                <w:sz w:val="20"/>
                <w:lang w:val="en-US"/>
              </w:rPr>
            </w:pPr>
            <w:r>
              <w:rPr>
                <w:b/>
                <w:sz w:val="20"/>
                <w:lang w:val="en-US"/>
              </w:rPr>
              <w:t>9</w:t>
            </w:r>
            <w:r>
              <w:rPr>
                <w:b/>
                <w:sz w:val="20"/>
              </w:rPr>
              <w:t>/11</w:t>
            </w:r>
            <w:r w:rsidRPr="00F7199F">
              <w:rPr>
                <w:b/>
                <w:sz w:val="20"/>
              </w:rPr>
              <w:t>/20</w:t>
            </w:r>
            <w:r>
              <w:rPr>
                <w:b/>
                <w:sz w:val="20"/>
                <w:lang w:val="en-US"/>
              </w:rPr>
              <w:t>20</w:t>
            </w:r>
          </w:p>
        </w:tc>
        <w:tc>
          <w:tcPr>
            <w:tcW w:w="5040" w:type="dxa"/>
          </w:tcPr>
          <w:p w:rsidR="002A071A" w:rsidRPr="00F7199F" w:rsidRDefault="002A071A" w:rsidP="002A071A">
            <w:pPr>
              <w:spacing w:line="360" w:lineRule="auto"/>
              <w:rPr>
                <w:b/>
                <w:sz w:val="20"/>
              </w:rPr>
            </w:pPr>
            <w:r w:rsidRPr="00F7199F">
              <w:rPr>
                <w:b/>
                <w:sz w:val="20"/>
              </w:rPr>
              <w:t xml:space="preserve">ΟΙ ΜΗΧΑΝΙΣΜΟΙ ΤΟΥ ΠΟΝΟΥ </w:t>
            </w:r>
          </w:p>
          <w:p w:rsidR="002A071A" w:rsidRPr="00F7199F" w:rsidRDefault="002A071A" w:rsidP="002A071A">
            <w:pPr>
              <w:spacing w:line="360" w:lineRule="auto"/>
              <w:rPr>
                <w:b/>
                <w:sz w:val="20"/>
              </w:rPr>
            </w:pPr>
          </w:p>
          <w:p w:rsidR="002A071A" w:rsidRPr="00F7199F" w:rsidRDefault="002A071A" w:rsidP="002A071A">
            <w:pPr>
              <w:spacing w:line="360" w:lineRule="auto"/>
              <w:rPr>
                <w:b/>
                <w:sz w:val="20"/>
              </w:rPr>
            </w:pPr>
            <w:r w:rsidRPr="00F7199F">
              <w:rPr>
                <w:b/>
                <w:sz w:val="20"/>
              </w:rPr>
              <w:t>ΥΠΟΣΤΗΡΙΞΗ ΤΗΣ ΝΕΦΡΙΚΗΣ ΛΕΙΤΟΥΡΓΙΑΣ ΣΤΗ ΜΕΘ</w:t>
            </w:r>
          </w:p>
        </w:tc>
        <w:tc>
          <w:tcPr>
            <w:tcW w:w="2160" w:type="dxa"/>
          </w:tcPr>
          <w:p w:rsidR="002A071A" w:rsidRPr="00F7199F" w:rsidRDefault="002A071A" w:rsidP="002A071A">
            <w:pPr>
              <w:spacing w:line="360" w:lineRule="auto"/>
              <w:rPr>
                <w:b/>
                <w:sz w:val="20"/>
              </w:rPr>
            </w:pPr>
            <w:r w:rsidRPr="00F7199F">
              <w:rPr>
                <w:b/>
                <w:sz w:val="20"/>
              </w:rPr>
              <w:t>ΑΙΚ. ΑΜΑΝΙΤΗ</w:t>
            </w:r>
          </w:p>
          <w:p w:rsidR="002A071A" w:rsidRPr="00F7199F" w:rsidRDefault="002A071A" w:rsidP="002A071A">
            <w:pPr>
              <w:spacing w:line="360" w:lineRule="auto"/>
              <w:rPr>
                <w:b/>
                <w:sz w:val="20"/>
              </w:rPr>
            </w:pPr>
          </w:p>
          <w:p w:rsidR="002A071A" w:rsidRPr="00F7199F" w:rsidRDefault="002A071A" w:rsidP="002A071A">
            <w:pPr>
              <w:spacing w:line="360" w:lineRule="auto"/>
              <w:rPr>
                <w:b/>
                <w:sz w:val="20"/>
              </w:rPr>
            </w:pPr>
            <w:r w:rsidRPr="00F7199F">
              <w:rPr>
                <w:b/>
                <w:sz w:val="20"/>
              </w:rPr>
              <w:t xml:space="preserve">Γ. ΤΣΑΟΥΣΗ  </w:t>
            </w:r>
          </w:p>
        </w:tc>
      </w:tr>
      <w:tr w:rsidR="002A071A" w:rsidRPr="00F7199F">
        <w:tc>
          <w:tcPr>
            <w:tcW w:w="534" w:type="dxa"/>
          </w:tcPr>
          <w:p w:rsidR="002A071A" w:rsidRPr="00F7199F" w:rsidRDefault="002A071A" w:rsidP="002A071A">
            <w:pPr>
              <w:spacing w:line="360" w:lineRule="auto"/>
              <w:rPr>
                <w:b/>
                <w:sz w:val="20"/>
              </w:rPr>
            </w:pPr>
            <w:r w:rsidRPr="00F7199F">
              <w:rPr>
                <w:b/>
                <w:sz w:val="20"/>
              </w:rPr>
              <w:t>4.</w:t>
            </w:r>
          </w:p>
        </w:tc>
        <w:tc>
          <w:tcPr>
            <w:tcW w:w="1194" w:type="dxa"/>
          </w:tcPr>
          <w:p w:rsidR="002A071A" w:rsidRPr="00094187" w:rsidRDefault="002A071A" w:rsidP="002A071A">
            <w:pPr>
              <w:spacing w:line="360" w:lineRule="auto"/>
              <w:rPr>
                <w:b/>
                <w:sz w:val="20"/>
                <w:lang w:val="en-US"/>
              </w:rPr>
            </w:pPr>
            <w:r>
              <w:rPr>
                <w:b/>
                <w:sz w:val="20"/>
                <w:lang w:val="en-US"/>
              </w:rPr>
              <w:t>16</w:t>
            </w:r>
            <w:r w:rsidRPr="00F7199F">
              <w:rPr>
                <w:b/>
                <w:sz w:val="20"/>
              </w:rPr>
              <w:t>/11/20</w:t>
            </w:r>
            <w:r>
              <w:rPr>
                <w:b/>
                <w:sz w:val="20"/>
                <w:lang w:val="en-US"/>
              </w:rPr>
              <w:t>20</w:t>
            </w:r>
          </w:p>
        </w:tc>
        <w:tc>
          <w:tcPr>
            <w:tcW w:w="5040" w:type="dxa"/>
          </w:tcPr>
          <w:p w:rsidR="002A071A" w:rsidRPr="00F7199F" w:rsidRDefault="002A071A" w:rsidP="002A071A">
            <w:pPr>
              <w:spacing w:line="360" w:lineRule="auto"/>
              <w:rPr>
                <w:b/>
                <w:sz w:val="20"/>
              </w:rPr>
            </w:pPr>
            <w:r w:rsidRPr="00F7199F">
              <w:rPr>
                <w:b/>
                <w:sz w:val="20"/>
              </w:rPr>
              <w:t xml:space="preserve">ΚΑΡΚΙΝΙΚΟΣ ΠΟΝΟΣ </w:t>
            </w:r>
          </w:p>
          <w:p w:rsidR="002A071A" w:rsidRPr="00F7199F" w:rsidRDefault="002A071A" w:rsidP="002A071A">
            <w:pPr>
              <w:spacing w:line="360" w:lineRule="auto"/>
              <w:rPr>
                <w:b/>
                <w:sz w:val="20"/>
              </w:rPr>
            </w:pPr>
          </w:p>
          <w:p w:rsidR="002A071A" w:rsidRPr="00F7199F" w:rsidRDefault="002A071A" w:rsidP="002A071A">
            <w:pPr>
              <w:spacing w:line="360" w:lineRule="auto"/>
              <w:rPr>
                <w:b/>
                <w:sz w:val="20"/>
              </w:rPr>
            </w:pPr>
            <w:r w:rsidRPr="00F7199F">
              <w:rPr>
                <w:b/>
                <w:sz w:val="20"/>
              </w:rPr>
              <w:t>ΟΞΥΣ  ΜΕΤΕΓΧΕΙΡΗΤΙΚΟΣ ΠΟΝΟΣ</w:t>
            </w:r>
          </w:p>
        </w:tc>
        <w:tc>
          <w:tcPr>
            <w:tcW w:w="2160" w:type="dxa"/>
          </w:tcPr>
          <w:p w:rsidR="002A071A" w:rsidRPr="00F7199F" w:rsidRDefault="002A071A" w:rsidP="002A071A">
            <w:pPr>
              <w:spacing w:line="360" w:lineRule="auto"/>
              <w:rPr>
                <w:b/>
                <w:sz w:val="20"/>
              </w:rPr>
            </w:pPr>
            <w:r w:rsidRPr="00F7199F">
              <w:rPr>
                <w:b/>
                <w:sz w:val="20"/>
                <w:lang w:val="en-US"/>
              </w:rPr>
              <w:t>AIK</w:t>
            </w:r>
            <w:r w:rsidRPr="00F7199F">
              <w:rPr>
                <w:b/>
                <w:sz w:val="20"/>
              </w:rPr>
              <w:t xml:space="preserve">. </w:t>
            </w:r>
            <w:r w:rsidRPr="00F7199F">
              <w:rPr>
                <w:b/>
                <w:sz w:val="20"/>
                <w:lang w:val="en-US"/>
              </w:rPr>
              <w:t>AMANITH</w:t>
            </w:r>
            <w:r w:rsidRPr="00F7199F">
              <w:rPr>
                <w:b/>
                <w:sz w:val="20"/>
              </w:rPr>
              <w:t xml:space="preserve"> </w:t>
            </w:r>
          </w:p>
          <w:p w:rsidR="002A071A" w:rsidRPr="00F7199F" w:rsidRDefault="002A071A" w:rsidP="002A071A">
            <w:pPr>
              <w:spacing w:line="360" w:lineRule="auto"/>
              <w:rPr>
                <w:b/>
                <w:sz w:val="20"/>
              </w:rPr>
            </w:pPr>
          </w:p>
          <w:p w:rsidR="002A071A" w:rsidRPr="00F7199F" w:rsidRDefault="002A071A" w:rsidP="002A071A">
            <w:pPr>
              <w:spacing w:line="360" w:lineRule="auto"/>
              <w:rPr>
                <w:b/>
                <w:sz w:val="20"/>
              </w:rPr>
            </w:pPr>
            <w:r w:rsidRPr="00F7199F">
              <w:rPr>
                <w:b/>
                <w:sz w:val="20"/>
              </w:rPr>
              <w:t xml:space="preserve">Ε. ΑΡΓΥΡΙΑΔΟΥ </w:t>
            </w:r>
          </w:p>
        </w:tc>
      </w:tr>
      <w:tr w:rsidR="002A071A" w:rsidRPr="00F7199F">
        <w:tc>
          <w:tcPr>
            <w:tcW w:w="534" w:type="dxa"/>
          </w:tcPr>
          <w:p w:rsidR="002A071A" w:rsidRPr="00F7199F" w:rsidRDefault="002A071A" w:rsidP="002A071A">
            <w:pPr>
              <w:spacing w:line="360" w:lineRule="auto"/>
              <w:rPr>
                <w:b/>
                <w:sz w:val="20"/>
              </w:rPr>
            </w:pPr>
            <w:r w:rsidRPr="00F7199F">
              <w:rPr>
                <w:b/>
                <w:sz w:val="20"/>
              </w:rPr>
              <w:t>5.</w:t>
            </w:r>
          </w:p>
        </w:tc>
        <w:tc>
          <w:tcPr>
            <w:tcW w:w="1194" w:type="dxa"/>
          </w:tcPr>
          <w:p w:rsidR="002A071A" w:rsidRPr="00094187" w:rsidRDefault="002A071A" w:rsidP="002A071A">
            <w:pPr>
              <w:spacing w:line="360" w:lineRule="auto"/>
              <w:rPr>
                <w:b/>
                <w:sz w:val="20"/>
                <w:lang w:val="en-US"/>
              </w:rPr>
            </w:pPr>
            <w:r>
              <w:rPr>
                <w:b/>
                <w:sz w:val="20"/>
              </w:rPr>
              <w:t>23</w:t>
            </w:r>
            <w:r w:rsidRPr="00F7199F">
              <w:rPr>
                <w:b/>
                <w:sz w:val="20"/>
              </w:rPr>
              <w:t>/11/20</w:t>
            </w:r>
            <w:r>
              <w:rPr>
                <w:b/>
                <w:sz w:val="20"/>
                <w:lang w:val="en-US"/>
              </w:rPr>
              <w:t>20</w:t>
            </w:r>
          </w:p>
        </w:tc>
        <w:tc>
          <w:tcPr>
            <w:tcW w:w="5040" w:type="dxa"/>
          </w:tcPr>
          <w:p w:rsidR="002A071A" w:rsidRPr="00F7199F" w:rsidRDefault="002A071A" w:rsidP="002A071A">
            <w:pPr>
              <w:spacing w:line="360" w:lineRule="auto"/>
              <w:rPr>
                <w:b/>
                <w:sz w:val="20"/>
              </w:rPr>
            </w:pPr>
            <w:r w:rsidRPr="00F7199F">
              <w:rPr>
                <w:b/>
                <w:sz w:val="20"/>
              </w:rPr>
              <w:t xml:space="preserve">ΟΞΕΙΑ ΑΝΑΠΝΕΥΣΤΙΚΗ ΑΝΕΠΑΡΚΕΙΑ </w:t>
            </w:r>
          </w:p>
          <w:p w:rsidR="002A071A" w:rsidRPr="00F7199F" w:rsidRDefault="002A071A" w:rsidP="002A071A">
            <w:pPr>
              <w:spacing w:line="360" w:lineRule="auto"/>
              <w:rPr>
                <w:b/>
                <w:sz w:val="20"/>
              </w:rPr>
            </w:pPr>
          </w:p>
          <w:p w:rsidR="002A071A" w:rsidRPr="00F7199F" w:rsidRDefault="002A071A" w:rsidP="002A071A">
            <w:pPr>
              <w:spacing w:line="360" w:lineRule="auto"/>
              <w:rPr>
                <w:b/>
                <w:sz w:val="20"/>
              </w:rPr>
            </w:pPr>
            <w:r w:rsidRPr="00F7199F">
              <w:rPr>
                <w:b/>
                <w:sz w:val="20"/>
              </w:rPr>
              <w:t xml:space="preserve">ΜΗΧΑΝΙΚΗ ΥΠΟΣΤΗΡΙΞΗ ΤΗΣ ΑΝΑΠΝΟΗΣ </w:t>
            </w:r>
          </w:p>
        </w:tc>
        <w:tc>
          <w:tcPr>
            <w:tcW w:w="2160" w:type="dxa"/>
          </w:tcPr>
          <w:p w:rsidR="002A071A" w:rsidRPr="00F7199F" w:rsidRDefault="002A071A" w:rsidP="002A071A">
            <w:pPr>
              <w:spacing w:line="360" w:lineRule="auto"/>
              <w:rPr>
                <w:b/>
                <w:sz w:val="20"/>
              </w:rPr>
            </w:pPr>
            <w:r w:rsidRPr="00F7199F">
              <w:rPr>
                <w:b/>
                <w:sz w:val="20"/>
              </w:rPr>
              <w:t xml:space="preserve">Γ. ΤΣΑΟΥΣΗ  </w:t>
            </w:r>
          </w:p>
          <w:p w:rsidR="002A071A" w:rsidRPr="00F7199F" w:rsidRDefault="002A071A" w:rsidP="002A071A">
            <w:pPr>
              <w:spacing w:line="360" w:lineRule="auto"/>
              <w:rPr>
                <w:b/>
                <w:sz w:val="20"/>
                <w:lang w:val="en-US"/>
              </w:rPr>
            </w:pPr>
          </w:p>
          <w:p w:rsidR="002A071A" w:rsidRPr="00F7199F" w:rsidRDefault="002A071A" w:rsidP="002A071A">
            <w:pPr>
              <w:spacing w:line="360" w:lineRule="auto"/>
              <w:rPr>
                <w:b/>
                <w:sz w:val="20"/>
              </w:rPr>
            </w:pPr>
            <w:r w:rsidRPr="00F7199F">
              <w:rPr>
                <w:b/>
                <w:sz w:val="20"/>
              </w:rPr>
              <w:t>Ε. ΑΡΓΥΡΙΑΔΟΥ</w:t>
            </w:r>
          </w:p>
        </w:tc>
      </w:tr>
      <w:tr w:rsidR="002A071A" w:rsidRPr="00F7199F">
        <w:tc>
          <w:tcPr>
            <w:tcW w:w="534" w:type="dxa"/>
          </w:tcPr>
          <w:p w:rsidR="002A071A" w:rsidRPr="00F7199F" w:rsidRDefault="002A071A" w:rsidP="002A071A">
            <w:pPr>
              <w:spacing w:line="360" w:lineRule="auto"/>
              <w:rPr>
                <w:b/>
                <w:sz w:val="20"/>
              </w:rPr>
            </w:pPr>
            <w:r w:rsidRPr="00F7199F">
              <w:rPr>
                <w:b/>
                <w:sz w:val="20"/>
              </w:rPr>
              <w:t>6</w:t>
            </w:r>
          </w:p>
        </w:tc>
        <w:tc>
          <w:tcPr>
            <w:tcW w:w="1194" w:type="dxa"/>
          </w:tcPr>
          <w:p w:rsidR="002A071A" w:rsidRPr="00F7199F" w:rsidRDefault="002A071A" w:rsidP="002A071A">
            <w:pPr>
              <w:spacing w:line="360" w:lineRule="auto"/>
              <w:rPr>
                <w:b/>
                <w:sz w:val="20"/>
                <w:lang w:val="en-US"/>
              </w:rPr>
            </w:pPr>
            <w:r>
              <w:rPr>
                <w:b/>
                <w:sz w:val="20"/>
              </w:rPr>
              <w:t>30</w:t>
            </w:r>
            <w:r w:rsidRPr="00F7199F">
              <w:rPr>
                <w:b/>
                <w:sz w:val="20"/>
                <w:lang w:val="en-US"/>
              </w:rPr>
              <w:t>/1</w:t>
            </w:r>
            <w:r w:rsidRPr="00F7199F">
              <w:rPr>
                <w:b/>
                <w:sz w:val="20"/>
              </w:rPr>
              <w:t>1</w:t>
            </w:r>
            <w:r w:rsidRPr="00F7199F">
              <w:rPr>
                <w:b/>
                <w:sz w:val="20"/>
                <w:lang w:val="en-US"/>
              </w:rPr>
              <w:t>/20</w:t>
            </w:r>
            <w:r>
              <w:rPr>
                <w:b/>
                <w:sz w:val="20"/>
                <w:lang w:val="en-US"/>
              </w:rPr>
              <w:t>20</w:t>
            </w:r>
          </w:p>
        </w:tc>
        <w:tc>
          <w:tcPr>
            <w:tcW w:w="5040" w:type="dxa"/>
          </w:tcPr>
          <w:p w:rsidR="002A071A" w:rsidRPr="00F7199F" w:rsidRDefault="002A071A" w:rsidP="002A071A">
            <w:pPr>
              <w:spacing w:line="360" w:lineRule="auto"/>
              <w:rPr>
                <w:b/>
                <w:sz w:val="20"/>
              </w:rPr>
            </w:pPr>
            <w:r w:rsidRPr="00F7199F">
              <w:rPr>
                <w:b/>
                <w:sz w:val="20"/>
              </w:rPr>
              <w:t xml:space="preserve">ΧΡΟΝΙΟΣ ΚΑΛΟΗΘΗΣ  ΠΟΝΟΣ </w:t>
            </w:r>
          </w:p>
          <w:p w:rsidR="002A071A" w:rsidRPr="00F7199F" w:rsidRDefault="002A071A" w:rsidP="002A071A">
            <w:pPr>
              <w:spacing w:line="360" w:lineRule="auto"/>
              <w:rPr>
                <w:b/>
                <w:sz w:val="20"/>
              </w:rPr>
            </w:pPr>
            <w:r w:rsidRPr="00F7199F">
              <w:rPr>
                <w:b/>
                <w:sz w:val="20"/>
              </w:rPr>
              <w:t>ΣΗΨΗ</w:t>
            </w:r>
          </w:p>
        </w:tc>
        <w:tc>
          <w:tcPr>
            <w:tcW w:w="2160" w:type="dxa"/>
          </w:tcPr>
          <w:p w:rsidR="002A071A" w:rsidRPr="00F7199F" w:rsidRDefault="002A071A" w:rsidP="002A071A">
            <w:pPr>
              <w:spacing w:line="360" w:lineRule="auto"/>
              <w:rPr>
                <w:b/>
                <w:sz w:val="20"/>
              </w:rPr>
            </w:pPr>
            <w:r w:rsidRPr="00F7199F">
              <w:rPr>
                <w:b/>
                <w:sz w:val="20"/>
                <w:lang w:val="en-US"/>
              </w:rPr>
              <w:t>AIK</w:t>
            </w:r>
            <w:r w:rsidRPr="00F7199F">
              <w:rPr>
                <w:b/>
                <w:sz w:val="20"/>
              </w:rPr>
              <w:t xml:space="preserve">. </w:t>
            </w:r>
            <w:r w:rsidRPr="00F7199F">
              <w:rPr>
                <w:b/>
                <w:sz w:val="20"/>
                <w:lang w:val="en-US"/>
              </w:rPr>
              <w:t>AMANITH</w:t>
            </w:r>
            <w:r w:rsidRPr="00F7199F">
              <w:rPr>
                <w:b/>
                <w:sz w:val="20"/>
              </w:rPr>
              <w:t xml:space="preserve"> </w:t>
            </w:r>
          </w:p>
          <w:p w:rsidR="002A071A" w:rsidRPr="00F7199F" w:rsidRDefault="002A071A" w:rsidP="002A071A">
            <w:pPr>
              <w:spacing w:line="360" w:lineRule="auto"/>
              <w:rPr>
                <w:b/>
                <w:sz w:val="20"/>
              </w:rPr>
            </w:pPr>
            <w:r w:rsidRPr="00F7199F">
              <w:rPr>
                <w:b/>
                <w:sz w:val="20"/>
              </w:rPr>
              <w:t>Β. ΓΡΟΣΟΜΑΝΙΔΗΣ</w:t>
            </w:r>
          </w:p>
        </w:tc>
      </w:tr>
      <w:tr w:rsidR="002A071A" w:rsidRPr="00F7199F">
        <w:tc>
          <w:tcPr>
            <w:tcW w:w="534" w:type="dxa"/>
          </w:tcPr>
          <w:p w:rsidR="002A071A" w:rsidRPr="00F7199F" w:rsidRDefault="002A071A" w:rsidP="002A071A">
            <w:pPr>
              <w:spacing w:line="360" w:lineRule="auto"/>
              <w:rPr>
                <w:b/>
                <w:sz w:val="20"/>
              </w:rPr>
            </w:pPr>
            <w:r w:rsidRPr="00F7199F">
              <w:rPr>
                <w:b/>
                <w:sz w:val="20"/>
              </w:rPr>
              <w:t>7</w:t>
            </w:r>
          </w:p>
        </w:tc>
        <w:tc>
          <w:tcPr>
            <w:tcW w:w="1194" w:type="dxa"/>
          </w:tcPr>
          <w:p w:rsidR="002A071A" w:rsidRPr="00F7199F" w:rsidRDefault="002A071A" w:rsidP="002A071A">
            <w:pPr>
              <w:spacing w:line="360" w:lineRule="auto"/>
              <w:rPr>
                <w:b/>
                <w:sz w:val="20"/>
                <w:lang w:val="en-US"/>
              </w:rPr>
            </w:pPr>
            <w:r>
              <w:rPr>
                <w:b/>
                <w:sz w:val="20"/>
                <w:lang w:val="en-US"/>
              </w:rPr>
              <w:t>7</w:t>
            </w:r>
            <w:r w:rsidRPr="00F7199F">
              <w:rPr>
                <w:b/>
                <w:sz w:val="20"/>
              </w:rPr>
              <w:t>/12/20</w:t>
            </w:r>
            <w:r>
              <w:rPr>
                <w:b/>
                <w:sz w:val="20"/>
                <w:lang w:val="en-US"/>
              </w:rPr>
              <w:t>20</w:t>
            </w:r>
          </w:p>
        </w:tc>
        <w:tc>
          <w:tcPr>
            <w:tcW w:w="5040" w:type="dxa"/>
          </w:tcPr>
          <w:p w:rsidR="002A071A" w:rsidRPr="00F7199F" w:rsidRDefault="002A071A" w:rsidP="002A071A">
            <w:pPr>
              <w:spacing w:line="360" w:lineRule="auto"/>
              <w:rPr>
                <w:b/>
                <w:sz w:val="20"/>
              </w:rPr>
            </w:pPr>
            <w:r w:rsidRPr="00F7199F">
              <w:rPr>
                <w:b/>
                <w:sz w:val="20"/>
              </w:rPr>
              <w:t>ΖΗΤΗΜΑΤΑ ΗΘΙΚΗΣ ΣΤΗΝ ΕΠΕΙΓΟΥΣΑ ΙΑΤΡΙΚΗ ΚΑΙ ΣΤΗ ΜΟΝΑΔΑ ΕΝΤΑΤΙΚΗΣ ΘΕΡΑΠΕΙΑΣ</w:t>
            </w:r>
          </w:p>
          <w:p w:rsidR="002A071A" w:rsidRPr="00F7199F" w:rsidRDefault="002A071A" w:rsidP="002A071A">
            <w:pPr>
              <w:spacing w:line="360" w:lineRule="auto"/>
              <w:rPr>
                <w:b/>
                <w:sz w:val="20"/>
              </w:rPr>
            </w:pPr>
          </w:p>
          <w:p w:rsidR="002A071A" w:rsidRPr="00F7199F" w:rsidRDefault="002A071A" w:rsidP="002A071A">
            <w:pPr>
              <w:spacing w:line="360" w:lineRule="auto"/>
              <w:rPr>
                <w:b/>
                <w:sz w:val="20"/>
              </w:rPr>
            </w:pPr>
            <w:r w:rsidRPr="00F7199F">
              <w:rPr>
                <w:b/>
                <w:sz w:val="20"/>
              </w:rPr>
              <w:t xml:space="preserve">ΕΓΚΕΦΑΛΙΚΟΣ ΘΑΝΑΤΟΣ </w:t>
            </w:r>
          </w:p>
        </w:tc>
        <w:tc>
          <w:tcPr>
            <w:tcW w:w="2160" w:type="dxa"/>
          </w:tcPr>
          <w:p w:rsidR="002A071A" w:rsidRPr="00F7199F" w:rsidRDefault="002A071A" w:rsidP="002A071A">
            <w:pPr>
              <w:spacing w:line="360" w:lineRule="auto"/>
              <w:rPr>
                <w:b/>
                <w:sz w:val="20"/>
              </w:rPr>
            </w:pPr>
            <w:r w:rsidRPr="00F7199F">
              <w:rPr>
                <w:b/>
                <w:sz w:val="20"/>
              </w:rPr>
              <w:lastRenderedPageBreak/>
              <w:t>Β. ΓΡΟΣΟΜΑΝΙΔΗΣ</w:t>
            </w:r>
          </w:p>
          <w:p w:rsidR="002A071A" w:rsidRPr="00F7199F" w:rsidRDefault="002A071A" w:rsidP="002A071A">
            <w:pPr>
              <w:spacing w:line="360" w:lineRule="auto"/>
              <w:rPr>
                <w:b/>
                <w:sz w:val="20"/>
              </w:rPr>
            </w:pPr>
          </w:p>
          <w:p w:rsidR="002A071A" w:rsidRPr="00F7199F" w:rsidRDefault="002A071A" w:rsidP="002A071A">
            <w:pPr>
              <w:spacing w:line="360" w:lineRule="auto"/>
              <w:rPr>
                <w:b/>
                <w:sz w:val="20"/>
              </w:rPr>
            </w:pPr>
          </w:p>
          <w:p w:rsidR="002A071A" w:rsidRPr="00F7199F" w:rsidRDefault="002A071A" w:rsidP="002A071A">
            <w:pPr>
              <w:spacing w:line="360" w:lineRule="auto"/>
              <w:rPr>
                <w:b/>
                <w:sz w:val="20"/>
              </w:rPr>
            </w:pPr>
          </w:p>
          <w:p w:rsidR="002A071A" w:rsidRPr="00F7199F" w:rsidRDefault="002A071A" w:rsidP="002A071A">
            <w:pPr>
              <w:spacing w:line="360" w:lineRule="auto"/>
              <w:rPr>
                <w:b/>
                <w:sz w:val="20"/>
              </w:rPr>
            </w:pPr>
            <w:r w:rsidRPr="00F7199F">
              <w:rPr>
                <w:b/>
                <w:sz w:val="20"/>
              </w:rPr>
              <w:t xml:space="preserve">Χ. ΠΟΥΡΖΙΤΑΚΗ </w:t>
            </w:r>
          </w:p>
        </w:tc>
      </w:tr>
      <w:tr w:rsidR="002A071A" w:rsidRPr="00F7199F">
        <w:tc>
          <w:tcPr>
            <w:tcW w:w="534" w:type="dxa"/>
          </w:tcPr>
          <w:p w:rsidR="002A071A" w:rsidRPr="00F7199F" w:rsidRDefault="002A071A" w:rsidP="002A071A">
            <w:pPr>
              <w:spacing w:line="360" w:lineRule="auto"/>
              <w:rPr>
                <w:b/>
                <w:sz w:val="20"/>
              </w:rPr>
            </w:pPr>
            <w:r w:rsidRPr="00F7199F">
              <w:rPr>
                <w:b/>
                <w:sz w:val="20"/>
              </w:rPr>
              <w:lastRenderedPageBreak/>
              <w:t>9.</w:t>
            </w:r>
          </w:p>
        </w:tc>
        <w:tc>
          <w:tcPr>
            <w:tcW w:w="1194" w:type="dxa"/>
          </w:tcPr>
          <w:p w:rsidR="002A071A" w:rsidRPr="00094187" w:rsidRDefault="002A071A" w:rsidP="002A071A">
            <w:pPr>
              <w:spacing w:line="360" w:lineRule="auto"/>
              <w:rPr>
                <w:b/>
                <w:sz w:val="20"/>
                <w:lang w:val="en-US"/>
              </w:rPr>
            </w:pPr>
            <w:r>
              <w:rPr>
                <w:b/>
                <w:sz w:val="20"/>
                <w:lang w:val="en-US"/>
              </w:rPr>
              <w:t>14</w:t>
            </w:r>
            <w:r w:rsidRPr="00F7199F">
              <w:rPr>
                <w:b/>
                <w:sz w:val="20"/>
              </w:rPr>
              <w:t>/12/20</w:t>
            </w:r>
            <w:r>
              <w:rPr>
                <w:b/>
                <w:sz w:val="20"/>
                <w:lang w:val="en-US"/>
              </w:rPr>
              <w:t>20</w:t>
            </w:r>
          </w:p>
        </w:tc>
        <w:tc>
          <w:tcPr>
            <w:tcW w:w="5040" w:type="dxa"/>
          </w:tcPr>
          <w:p w:rsidR="002A071A" w:rsidRPr="00F7199F" w:rsidRDefault="002A071A" w:rsidP="002A071A">
            <w:pPr>
              <w:spacing w:line="360" w:lineRule="auto"/>
              <w:rPr>
                <w:b/>
                <w:sz w:val="20"/>
              </w:rPr>
            </w:pPr>
            <w:r w:rsidRPr="00F7199F">
              <w:rPr>
                <w:b/>
                <w:sz w:val="20"/>
              </w:rPr>
              <w:t xml:space="preserve">Η ΧΡΗΣΗ  ΤΩΝ ΥΠΕΡΗΧΩΝ ΣΤΗ Μ.Ε.Θ. </w:t>
            </w:r>
          </w:p>
          <w:p w:rsidR="002A071A" w:rsidRPr="00F7199F" w:rsidRDefault="002A071A" w:rsidP="002A071A">
            <w:pPr>
              <w:spacing w:line="360" w:lineRule="auto"/>
              <w:rPr>
                <w:b/>
                <w:sz w:val="20"/>
              </w:rPr>
            </w:pPr>
          </w:p>
          <w:p w:rsidR="002A071A" w:rsidRPr="00F7199F" w:rsidRDefault="00413126" w:rsidP="002A071A">
            <w:pPr>
              <w:spacing w:line="360" w:lineRule="auto"/>
              <w:rPr>
                <w:b/>
                <w:sz w:val="20"/>
              </w:rPr>
            </w:pPr>
            <w:r>
              <w:rPr>
                <w:b/>
                <w:sz w:val="20"/>
              </w:rPr>
              <w:t>ΚΑΡΔΙΑΚΕΣ ΔΙΑΤΑΡΑΧΕΣ ΣΤΟ</w:t>
            </w:r>
            <w:r w:rsidR="002A071A" w:rsidRPr="00F7199F">
              <w:rPr>
                <w:b/>
                <w:sz w:val="20"/>
              </w:rPr>
              <w:t xml:space="preserve"> ΒΑΡΙΑ ΠΑΣΧΟΝΤΑ ΑΣΘΕΝΗ</w:t>
            </w:r>
          </w:p>
        </w:tc>
        <w:tc>
          <w:tcPr>
            <w:tcW w:w="2160" w:type="dxa"/>
          </w:tcPr>
          <w:p w:rsidR="002A071A" w:rsidRPr="00F7199F" w:rsidRDefault="002A071A" w:rsidP="002A071A">
            <w:pPr>
              <w:spacing w:line="360" w:lineRule="auto"/>
              <w:rPr>
                <w:b/>
                <w:sz w:val="20"/>
              </w:rPr>
            </w:pPr>
            <w:r w:rsidRPr="00F7199F">
              <w:rPr>
                <w:b/>
                <w:sz w:val="20"/>
              </w:rPr>
              <w:t>Β. ΓΡΟΣΟΜΑΝΙΔΗΣ</w:t>
            </w:r>
          </w:p>
          <w:p w:rsidR="002A071A" w:rsidRPr="00F7199F" w:rsidRDefault="002A071A" w:rsidP="002A071A">
            <w:pPr>
              <w:spacing w:line="360" w:lineRule="auto"/>
              <w:rPr>
                <w:b/>
                <w:sz w:val="20"/>
              </w:rPr>
            </w:pPr>
          </w:p>
          <w:p w:rsidR="002A071A" w:rsidRPr="00F7199F" w:rsidRDefault="002A071A" w:rsidP="002A071A">
            <w:pPr>
              <w:spacing w:line="360" w:lineRule="auto"/>
              <w:rPr>
                <w:b/>
                <w:sz w:val="20"/>
              </w:rPr>
            </w:pPr>
            <w:r w:rsidRPr="00F7199F">
              <w:rPr>
                <w:b/>
                <w:sz w:val="20"/>
              </w:rPr>
              <w:t>Ε. ΑΡΓΥΡΙΑΔΟΥ</w:t>
            </w:r>
          </w:p>
        </w:tc>
      </w:tr>
      <w:tr w:rsidR="002A071A" w:rsidRPr="00F7199F">
        <w:tc>
          <w:tcPr>
            <w:tcW w:w="534" w:type="dxa"/>
          </w:tcPr>
          <w:p w:rsidR="002A071A" w:rsidRPr="00F7199F" w:rsidRDefault="002A071A" w:rsidP="002A071A">
            <w:pPr>
              <w:spacing w:line="360" w:lineRule="auto"/>
              <w:rPr>
                <w:b/>
                <w:sz w:val="20"/>
              </w:rPr>
            </w:pPr>
            <w:r w:rsidRPr="00F7199F">
              <w:rPr>
                <w:b/>
                <w:sz w:val="20"/>
              </w:rPr>
              <w:t>10.</w:t>
            </w:r>
          </w:p>
        </w:tc>
        <w:tc>
          <w:tcPr>
            <w:tcW w:w="1194" w:type="dxa"/>
          </w:tcPr>
          <w:p w:rsidR="002A071A" w:rsidRPr="00094187" w:rsidRDefault="002A071A" w:rsidP="002A071A">
            <w:pPr>
              <w:spacing w:line="360" w:lineRule="auto"/>
              <w:rPr>
                <w:b/>
                <w:sz w:val="20"/>
                <w:lang w:val="en-US"/>
              </w:rPr>
            </w:pPr>
            <w:r>
              <w:rPr>
                <w:b/>
                <w:sz w:val="20"/>
              </w:rPr>
              <w:t>21</w:t>
            </w:r>
            <w:r w:rsidRPr="00F7199F">
              <w:rPr>
                <w:b/>
                <w:sz w:val="20"/>
              </w:rPr>
              <w:t>/12/20</w:t>
            </w:r>
            <w:r>
              <w:rPr>
                <w:b/>
                <w:sz w:val="20"/>
                <w:lang w:val="en-US"/>
              </w:rPr>
              <w:t>20</w:t>
            </w:r>
          </w:p>
        </w:tc>
        <w:tc>
          <w:tcPr>
            <w:tcW w:w="5040" w:type="dxa"/>
          </w:tcPr>
          <w:p w:rsidR="002A071A" w:rsidRPr="00F7199F" w:rsidRDefault="002A071A" w:rsidP="002A071A">
            <w:pPr>
              <w:spacing w:line="360" w:lineRule="auto"/>
              <w:rPr>
                <w:b/>
                <w:sz w:val="20"/>
              </w:rPr>
            </w:pPr>
            <w:r w:rsidRPr="00F7199F">
              <w:rPr>
                <w:b/>
                <w:sz w:val="20"/>
              </w:rPr>
              <w:t xml:space="preserve"> ΕΠΕΜΒΑΤΙΚΕΣ ΤΕΧΝΙΚΕΣ ΣΤΗΝ ΑΝΤΙΜΕΤΩΠΙΣΗ ΤΟΥ ΠΟΝΟΥ</w:t>
            </w:r>
          </w:p>
          <w:p w:rsidR="002A071A" w:rsidRPr="00F7199F" w:rsidRDefault="002A071A" w:rsidP="002A071A">
            <w:pPr>
              <w:spacing w:line="360" w:lineRule="auto"/>
              <w:rPr>
                <w:b/>
                <w:sz w:val="20"/>
              </w:rPr>
            </w:pPr>
          </w:p>
          <w:p w:rsidR="002A071A" w:rsidRPr="00F7199F" w:rsidRDefault="002A071A" w:rsidP="002A071A">
            <w:pPr>
              <w:spacing w:line="360" w:lineRule="auto"/>
              <w:rPr>
                <w:b/>
                <w:sz w:val="20"/>
              </w:rPr>
            </w:pPr>
          </w:p>
          <w:p w:rsidR="002A071A" w:rsidRPr="00F7199F" w:rsidRDefault="002A071A" w:rsidP="002A071A">
            <w:pPr>
              <w:spacing w:line="360" w:lineRule="auto"/>
              <w:rPr>
                <w:b/>
                <w:sz w:val="20"/>
              </w:rPr>
            </w:pPr>
            <w:r w:rsidRPr="00F7199F">
              <w:rPr>
                <w:b/>
                <w:sz w:val="20"/>
              </w:rPr>
              <w:t>ΚΑΤΑΣΤΟΛΗ ΚΑΙ ΑΝΑΛΓΗΣΙΑ ΣΤΗ Μ.Ε.Θ.</w:t>
            </w:r>
          </w:p>
        </w:tc>
        <w:tc>
          <w:tcPr>
            <w:tcW w:w="2160" w:type="dxa"/>
          </w:tcPr>
          <w:p w:rsidR="002A071A" w:rsidRPr="00F7199F" w:rsidRDefault="002A071A" w:rsidP="002A071A">
            <w:pPr>
              <w:spacing w:line="360" w:lineRule="auto"/>
              <w:rPr>
                <w:b/>
                <w:sz w:val="20"/>
              </w:rPr>
            </w:pPr>
            <w:r w:rsidRPr="00F7199F">
              <w:rPr>
                <w:b/>
                <w:sz w:val="20"/>
                <w:lang w:val="en-US"/>
              </w:rPr>
              <w:t>AIK</w:t>
            </w:r>
            <w:r w:rsidRPr="00F7199F">
              <w:rPr>
                <w:b/>
                <w:sz w:val="20"/>
              </w:rPr>
              <w:t xml:space="preserve">. </w:t>
            </w:r>
            <w:r w:rsidRPr="00F7199F">
              <w:rPr>
                <w:b/>
                <w:sz w:val="20"/>
                <w:lang w:val="en-US"/>
              </w:rPr>
              <w:t>AMANITH</w:t>
            </w:r>
            <w:r w:rsidRPr="00F7199F">
              <w:rPr>
                <w:b/>
                <w:sz w:val="20"/>
              </w:rPr>
              <w:t xml:space="preserve"> </w:t>
            </w:r>
          </w:p>
          <w:p w:rsidR="002A071A" w:rsidRPr="00F7199F" w:rsidRDefault="002A071A" w:rsidP="002A071A">
            <w:pPr>
              <w:spacing w:line="360" w:lineRule="auto"/>
              <w:rPr>
                <w:b/>
                <w:sz w:val="20"/>
              </w:rPr>
            </w:pPr>
          </w:p>
          <w:p w:rsidR="002A071A" w:rsidRPr="00F7199F" w:rsidRDefault="002A071A" w:rsidP="002A071A">
            <w:pPr>
              <w:spacing w:line="360" w:lineRule="auto"/>
              <w:rPr>
                <w:b/>
                <w:sz w:val="20"/>
              </w:rPr>
            </w:pPr>
          </w:p>
          <w:p w:rsidR="002A071A" w:rsidRPr="00F7199F" w:rsidRDefault="002A071A" w:rsidP="002A071A">
            <w:pPr>
              <w:spacing w:line="360" w:lineRule="auto"/>
              <w:rPr>
                <w:b/>
                <w:sz w:val="20"/>
              </w:rPr>
            </w:pPr>
          </w:p>
          <w:p w:rsidR="002A071A" w:rsidRPr="00F7199F" w:rsidRDefault="002A071A" w:rsidP="002A071A">
            <w:pPr>
              <w:spacing w:line="360" w:lineRule="auto"/>
              <w:rPr>
                <w:b/>
                <w:sz w:val="20"/>
              </w:rPr>
            </w:pPr>
            <w:r w:rsidRPr="00F7199F">
              <w:rPr>
                <w:b/>
                <w:sz w:val="20"/>
              </w:rPr>
              <w:t>Ε. ΑΡΓΥΡΙΑΔΟΥ</w:t>
            </w:r>
          </w:p>
        </w:tc>
      </w:tr>
      <w:tr w:rsidR="002A071A" w:rsidRPr="00F7199F">
        <w:tc>
          <w:tcPr>
            <w:tcW w:w="534" w:type="dxa"/>
          </w:tcPr>
          <w:p w:rsidR="002A071A" w:rsidRPr="00F7199F" w:rsidRDefault="002A071A" w:rsidP="002A071A">
            <w:pPr>
              <w:spacing w:line="360" w:lineRule="auto"/>
              <w:rPr>
                <w:b/>
                <w:sz w:val="20"/>
              </w:rPr>
            </w:pPr>
            <w:r w:rsidRPr="00F7199F">
              <w:rPr>
                <w:b/>
                <w:sz w:val="20"/>
              </w:rPr>
              <w:t>11.</w:t>
            </w:r>
          </w:p>
        </w:tc>
        <w:tc>
          <w:tcPr>
            <w:tcW w:w="1194" w:type="dxa"/>
          </w:tcPr>
          <w:p w:rsidR="002A071A" w:rsidRPr="00F7199F" w:rsidRDefault="002A071A" w:rsidP="002A071A">
            <w:pPr>
              <w:spacing w:line="360" w:lineRule="auto"/>
              <w:rPr>
                <w:b/>
                <w:sz w:val="20"/>
                <w:lang w:val="en-US"/>
              </w:rPr>
            </w:pPr>
            <w:r>
              <w:rPr>
                <w:b/>
                <w:sz w:val="20"/>
                <w:lang w:val="en-US"/>
              </w:rPr>
              <w:t>21</w:t>
            </w:r>
            <w:r>
              <w:rPr>
                <w:b/>
                <w:sz w:val="20"/>
              </w:rPr>
              <w:t>/1</w:t>
            </w:r>
            <w:r>
              <w:rPr>
                <w:b/>
                <w:sz w:val="20"/>
                <w:lang w:val="en-US"/>
              </w:rPr>
              <w:t>2</w:t>
            </w:r>
            <w:r w:rsidRPr="00F7199F">
              <w:rPr>
                <w:b/>
                <w:sz w:val="20"/>
              </w:rPr>
              <w:t>/</w:t>
            </w:r>
            <w:r>
              <w:rPr>
                <w:b/>
                <w:sz w:val="20"/>
                <w:lang w:val="en-US"/>
              </w:rPr>
              <w:t>2020</w:t>
            </w:r>
          </w:p>
        </w:tc>
        <w:tc>
          <w:tcPr>
            <w:tcW w:w="5040" w:type="dxa"/>
          </w:tcPr>
          <w:p w:rsidR="002A071A" w:rsidRPr="00F7199F" w:rsidRDefault="002A071A" w:rsidP="002A071A">
            <w:pPr>
              <w:spacing w:line="360" w:lineRule="auto"/>
              <w:rPr>
                <w:b/>
                <w:sz w:val="20"/>
              </w:rPr>
            </w:pPr>
            <w:r w:rsidRPr="00F7199F">
              <w:rPr>
                <w:b/>
                <w:sz w:val="20"/>
              </w:rPr>
              <w:t xml:space="preserve">ΠΑΡΟΥΣΙΑΣΗ ΤΩΝ ΕΡΓΑΣΙΩΝ </w:t>
            </w:r>
          </w:p>
        </w:tc>
        <w:tc>
          <w:tcPr>
            <w:tcW w:w="2160" w:type="dxa"/>
          </w:tcPr>
          <w:p w:rsidR="002A071A" w:rsidRPr="00F7199F" w:rsidRDefault="002A071A" w:rsidP="002A071A">
            <w:pPr>
              <w:spacing w:line="360" w:lineRule="auto"/>
              <w:rPr>
                <w:b/>
                <w:sz w:val="20"/>
              </w:rPr>
            </w:pPr>
            <w:r w:rsidRPr="00F7199F">
              <w:rPr>
                <w:b/>
                <w:sz w:val="20"/>
                <w:lang w:val="en-US"/>
              </w:rPr>
              <w:t>AIK</w:t>
            </w:r>
            <w:r w:rsidRPr="00F7199F">
              <w:rPr>
                <w:b/>
                <w:sz w:val="20"/>
              </w:rPr>
              <w:t xml:space="preserve">. </w:t>
            </w:r>
            <w:r w:rsidRPr="00F7199F">
              <w:rPr>
                <w:b/>
                <w:sz w:val="20"/>
                <w:lang w:val="en-US"/>
              </w:rPr>
              <w:t>AMANITH</w:t>
            </w:r>
            <w:r w:rsidRPr="00F7199F">
              <w:rPr>
                <w:b/>
                <w:sz w:val="20"/>
              </w:rPr>
              <w:t xml:space="preserve"> </w:t>
            </w:r>
          </w:p>
          <w:p w:rsidR="002A071A" w:rsidRPr="00F7199F" w:rsidRDefault="002A071A" w:rsidP="002A071A">
            <w:pPr>
              <w:spacing w:line="360" w:lineRule="auto"/>
              <w:rPr>
                <w:b/>
                <w:sz w:val="20"/>
              </w:rPr>
            </w:pPr>
            <w:r w:rsidRPr="00F7199F">
              <w:rPr>
                <w:b/>
                <w:sz w:val="20"/>
              </w:rPr>
              <w:t>Ε. ΑΡΓΥΡΙΑΔΟΥ</w:t>
            </w:r>
          </w:p>
          <w:p w:rsidR="002A071A" w:rsidRPr="00F7199F" w:rsidRDefault="002A071A" w:rsidP="002A071A">
            <w:pPr>
              <w:spacing w:line="360" w:lineRule="auto"/>
              <w:rPr>
                <w:b/>
                <w:sz w:val="20"/>
              </w:rPr>
            </w:pPr>
            <w:r w:rsidRPr="00F7199F">
              <w:rPr>
                <w:b/>
                <w:sz w:val="20"/>
              </w:rPr>
              <w:t>Β. ΓΡΟΣΟΜΑΝΙΔΗΣ</w:t>
            </w:r>
          </w:p>
          <w:p w:rsidR="002A071A" w:rsidRPr="00F7199F" w:rsidRDefault="002A071A" w:rsidP="002A071A">
            <w:pPr>
              <w:spacing w:line="360" w:lineRule="auto"/>
              <w:rPr>
                <w:b/>
                <w:sz w:val="20"/>
              </w:rPr>
            </w:pPr>
            <w:r w:rsidRPr="00F7199F">
              <w:rPr>
                <w:b/>
                <w:sz w:val="20"/>
              </w:rPr>
              <w:t>Γ. ΤΣΑΟΥΣΗ</w:t>
            </w:r>
          </w:p>
        </w:tc>
      </w:tr>
      <w:tr w:rsidR="002A071A" w:rsidRPr="00F7199F">
        <w:tc>
          <w:tcPr>
            <w:tcW w:w="534" w:type="dxa"/>
          </w:tcPr>
          <w:p w:rsidR="002A071A" w:rsidRPr="00F7199F" w:rsidRDefault="002A071A" w:rsidP="002A071A">
            <w:pPr>
              <w:spacing w:line="360" w:lineRule="auto"/>
              <w:rPr>
                <w:b/>
                <w:sz w:val="20"/>
              </w:rPr>
            </w:pPr>
            <w:r w:rsidRPr="00F7199F">
              <w:rPr>
                <w:b/>
                <w:sz w:val="20"/>
              </w:rPr>
              <w:t>12.</w:t>
            </w:r>
          </w:p>
        </w:tc>
        <w:tc>
          <w:tcPr>
            <w:tcW w:w="1194" w:type="dxa"/>
          </w:tcPr>
          <w:p w:rsidR="002A071A" w:rsidRPr="00F7199F" w:rsidRDefault="002A071A" w:rsidP="002A071A">
            <w:pPr>
              <w:spacing w:line="360" w:lineRule="auto"/>
              <w:rPr>
                <w:b/>
                <w:sz w:val="20"/>
              </w:rPr>
            </w:pPr>
            <w:r>
              <w:rPr>
                <w:b/>
                <w:sz w:val="20"/>
                <w:lang w:val="en-US"/>
              </w:rPr>
              <w:t>11</w:t>
            </w:r>
            <w:r w:rsidRPr="00F7199F">
              <w:rPr>
                <w:b/>
                <w:sz w:val="20"/>
              </w:rPr>
              <w:t>/1/202</w:t>
            </w:r>
            <w:r>
              <w:rPr>
                <w:b/>
                <w:sz w:val="20"/>
              </w:rPr>
              <w:t>1</w:t>
            </w:r>
          </w:p>
        </w:tc>
        <w:tc>
          <w:tcPr>
            <w:tcW w:w="5040" w:type="dxa"/>
          </w:tcPr>
          <w:p w:rsidR="002A071A" w:rsidRPr="00F7199F" w:rsidRDefault="002A071A" w:rsidP="002A071A">
            <w:pPr>
              <w:spacing w:line="360" w:lineRule="auto"/>
              <w:rPr>
                <w:b/>
                <w:sz w:val="20"/>
              </w:rPr>
            </w:pPr>
            <w:r w:rsidRPr="00F7199F">
              <w:rPr>
                <w:b/>
                <w:sz w:val="20"/>
              </w:rPr>
              <w:t xml:space="preserve">ΠΑΡΟΥΣΙΑΣΗ ΤΩΝ ΕΡΓΑΣΙΩΝ </w:t>
            </w:r>
          </w:p>
        </w:tc>
        <w:tc>
          <w:tcPr>
            <w:tcW w:w="2160" w:type="dxa"/>
          </w:tcPr>
          <w:p w:rsidR="002A071A" w:rsidRPr="00F7199F" w:rsidRDefault="002A071A" w:rsidP="002A071A">
            <w:pPr>
              <w:spacing w:line="360" w:lineRule="auto"/>
              <w:rPr>
                <w:b/>
                <w:sz w:val="20"/>
              </w:rPr>
            </w:pPr>
            <w:r w:rsidRPr="00F7199F">
              <w:rPr>
                <w:b/>
                <w:sz w:val="20"/>
                <w:lang w:val="en-US"/>
              </w:rPr>
              <w:t>AIK</w:t>
            </w:r>
            <w:r w:rsidRPr="00F7199F">
              <w:rPr>
                <w:b/>
                <w:sz w:val="20"/>
              </w:rPr>
              <w:t xml:space="preserve">. </w:t>
            </w:r>
            <w:r w:rsidRPr="00F7199F">
              <w:rPr>
                <w:b/>
                <w:sz w:val="20"/>
                <w:lang w:val="en-US"/>
              </w:rPr>
              <w:t>AMANITH</w:t>
            </w:r>
            <w:r w:rsidRPr="00F7199F">
              <w:rPr>
                <w:b/>
                <w:sz w:val="20"/>
              </w:rPr>
              <w:t xml:space="preserve"> </w:t>
            </w:r>
          </w:p>
          <w:p w:rsidR="002A071A" w:rsidRPr="00F7199F" w:rsidRDefault="002A071A" w:rsidP="002A071A">
            <w:pPr>
              <w:spacing w:line="360" w:lineRule="auto"/>
              <w:rPr>
                <w:b/>
                <w:sz w:val="20"/>
              </w:rPr>
            </w:pPr>
            <w:r w:rsidRPr="00F7199F">
              <w:rPr>
                <w:b/>
                <w:sz w:val="20"/>
              </w:rPr>
              <w:t>Ε. ΑΡΓΥΡΙΑΔΟΥ</w:t>
            </w:r>
          </w:p>
          <w:p w:rsidR="002A071A" w:rsidRPr="00F7199F" w:rsidRDefault="002A071A" w:rsidP="002A071A">
            <w:pPr>
              <w:spacing w:line="360" w:lineRule="auto"/>
              <w:rPr>
                <w:b/>
                <w:sz w:val="20"/>
              </w:rPr>
            </w:pPr>
            <w:r w:rsidRPr="00F7199F">
              <w:rPr>
                <w:b/>
                <w:sz w:val="20"/>
              </w:rPr>
              <w:t>Β. ΓΡΟΣΟΜΑΝΙΔΗΣ</w:t>
            </w:r>
          </w:p>
          <w:p w:rsidR="002A071A" w:rsidRPr="00F7199F" w:rsidRDefault="002A071A" w:rsidP="002A071A">
            <w:pPr>
              <w:spacing w:line="360" w:lineRule="auto"/>
              <w:rPr>
                <w:b/>
                <w:sz w:val="20"/>
              </w:rPr>
            </w:pPr>
            <w:r w:rsidRPr="00F7199F">
              <w:rPr>
                <w:b/>
                <w:sz w:val="20"/>
              </w:rPr>
              <w:t>Γ. ΤΣΑΟΥΣΗ</w:t>
            </w:r>
          </w:p>
        </w:tc>
      </w:tr>
    </w:tbl>
    <w:p w:rsidR="0084773F" w:rsidRDefault="00A64A61" w:rsidP="007771AB">
      <w:pPr>
        <w:pStyle w:val="Heading2"/>
        <w:rPr>
          <w:rFonts w:ascii="Times New Roman" w:hAnsi="Times New Roman" w:cs="Times New Roman"/>
          <w:i w:val="0"/>
          <w:sz w:val="24"/>
          <w:szCs w:val="24"/>
        </w:rPr>
      </w:pPr>
      <w:r>
        <w:rPr>
          <w:rFonts w:ascii="Times New Roman" w:hAnsi="Times New Roman" w:cs="Times New Roman"/>
          <w:i w:val="0"/>
          <w:sz w:val="24"/>
          <w:szCs w:val="24"/>
        </w:rPr>
        <w:t xml:space="preserve">Τρόποι εξέτασης </w:t>
      </w:r>
    </w:p>
    <w:p w:rsidR="00A64A61" w:rsidRDefault="00A64A61" w:rsidP="00A64A61">
      <w:pPr>
        <w:pStyle w:val="ListParagraph"/>
        <w:numPr>
          <w:ilvl w:val="0"/>
          <w:numId w:val="3"/>
        </w:numPr>
      </w:pPr>
      <w:r>
        <w:t>Παρακολούθηση τριών από τις τέσσερις φ</w:t>
      </w:r>
      <w:r w:rsidR="00413126">
        <w:t>ροντιστηριακές ασκήσεις</w:t>
      </w:r>
      <w:r>
        <w:t>, συμμετοχή σ</w:t>
      </w:r>
      <w:r w:rsidR="00916621">
        <w:t>ε μια εργασία (σε ομάδες</w:t>
      </w:r>
      <w:r>
        <w:t xml:space="preserve"> 4 – 5 ατόμων). </w:t>
      </w:r>
    </w:p>
    <w:p w:rsidR="00A64A61" w:rsidRDefault="00A64A61" w:rsidP="00A64A61">
      <w:pPr>
        <w:pStyle w:val="ListParagraph"/>
        <w:numPr>
          <w:ilvl w:val="0"/>
          <w:numId w:val="3"/>
        </w:numPr>
      </w:pPr>
      <w:r>
        <w:t>Συμμετοχή στις γραπτές εξετάσεις</w:t>
      </w:r>
    </w:p>
    <w:p w:rsidR="00A64A61" w:rsidRPr="00A64A61" w:rsidRDefault="00A64A61" w:rsidP="00A64A61">
      <w:pPr>
        <w:rPr>
          <w:u w:val="single"/>
        </w:rPr>
      </w:pPr>
      <w:r w:rsidRPr="00A64A61">
        <w:rPr>
          <w:u w:val="single"/>
        </w:rPr>
        <w:t xml:space="preserve">Εξεταστέα ύλη </w:t>
      </w:r>
    </w:p>
    <w:p w:rsidR="0084773F" w:rsidRPr="00F7199F" w:rsidRDefault="0084773F" w:rsidP="007771AB">
      <w:pPr>
        <w:rPr>
          <w:szCs w:val="24"/>
        </w:rPr>
      </w:pPr>
      <w:r w:rsidRPr="00F7199F">
        <w:rPr>
          <w:szCs w:val="24"/>
        </w:rPr>
        <w:t>Αναισθησιολογία- Εντατική Θεραπεία : Κεφάλαια 20,37,39,41,55,56</w:t>
      </w:r>
    </w:p>
    <w:p w:rsidR="0084773F" w:rsidRPr="00F7199F" w:rsidRDefault="0084773F" w:rsidP="007771AB">
      <w:r w:rsidRPr="00F7199F">
        <w:rPr>
          <w:szCs w:val="24"/>
        </w:rPr>
        <w:t>Ο Πόνος και η αντιμετώπισή του : Κεφάλαια 3,9,11,23.</w:t>
      </w:r>
    </w:p>
    <w:p w:rsidR="0084773F" w:rsidRPr="00916621" w:rsidRDefault="00A64A61" w:rsidP="007771AB">
      <w:pPr>
        <w:rPr>
          <w:u w:val="single"/>
        </w:rPr>
      </w:pPr>
      <w:r w:rsidRPr="00916621">
        <w:rPr>
          <w:u w:val="single"/>
        </w:rPr>
        <w:t xml:space="preserve">Ο κάθε φοιτητής μπορεί να επιλέξει έναν από τους δύο τρόπους εξέτασης </w:t>
      </w:r>
    </w:p>
    <w:p w:rsidR="00A64A61" w:rsidRDefault="00A64A61" w:rsidP="00A64A61"/>
    <w:p w:rsidR="00502FD2" w:rsidRDefault="00502FD2" w:rsidP="00A64A61"/>
    <w:p w:rsidR="00A64A61" w:rsidRPr="00502FD2" w:rsidRDefault="00502FD2" w:rsidP="00A64A61">
      <w:pPr>
        <w:rPr>
          <w:b/>
        </w:rPr>
      </w:pPr>
      <w:r w:rsidRPr="00502FD2">
        <w:rPr>
          <w:b/>
        </w:rPr>
        <w:t>ΦΡΟΝΤΙΣΤΗΡΙΑΚΕΣ ΑΣΚΗΣΕΙΣ</w:t>
      </w:r>
    </w:p>
    <w:p w:rsidR="00A64A61" w:rsidRDefault="00502FD2" w:rsidP="00502FD2">
      <w:pPr>
        <w:jc w:val="both"/>
      </w:pPr>
      <w:r>
        <w:t xml:space="preserve">Κάθε φοιτητής εφόσον επιλέξει να εξεταστεί με τον πρώτο τρόπο εξέτασης θα πρέπει να παρακολουθήσεις 3 από τις 4 φροντιστηριακές ασκήσεις. Σε κάθε ομάδα θα συμμετέχουν μέχρι 20 φοιτητές. Εάν υπάρχει ενδιαφέρον η κάθε φροντιστηριακή άσκηση θα επαναληφθεί. Ακριβείς ημερομηνίες </w:t>
      </w:r>
      <w:r w:rsidR="000A3E49" w:rsidRPr="00304A46">
        <w:t>και τ</w:t>
      </w:r>
      <w:r w:rsidR="000A3E49">
        <w:t xml:space="preserve">όπος διεξαγωγής </w:t>
      </w:r>
      <w:r>
        <w:t xml:space="preserve"> θα ανακοινωθεί σύντομα. Όσοι φοιτητές επιθυμούν μπορούν να παρακολουθήσουν και τις τέσσερις φροντιστηριακές ασκήσεις.</w:t>
      </w:r>
    </w:p>
    <w:p w:rsidR="00A64A61" w:rsidRDefault="00A64A61" w:rsidP="00A64A61"/>
    <w:tbl>
      <w:tblPr>
        <w:tblStyle w:val="TableGrid"/>
        <w:tblW w:w="0" w:type="auto"/>
        <w:tblLook w:val="04A0" w:firstRow="1" w:lastRow="0" w:firstColumn="1" w:lastColumn="0" w:noHBand="0" w:noVBand="1"/>
      </w:tblPr>
      <w:tblGrid>
        <w:gridCol w:w="6204"/>
        <w:gridCol w:w="2318"/>
      </w:tblGrid>
      <w:tr w:rsidR="00A64A61" w:rsidTr="00502FD2">
        <w:tc>
          <w:tcPr>
            <w:tcW w:w="6204" w:type="dxa"/>
          </w:tcPr>
          <w:p w:rsidR="00A64A61" w:rsidRPr="00916621" w:rsidRDefault="00502FD2" w:rsidP="00A64A61">
            <w:pPr>
              <w:rPr>
                <w:b/>
              </w:rPr>
            </w:pPr>
            <w:r w:rsidRPr="00916621">
              <w:rPr>
                <w:b/>
              </w:rPr>
              <w:t>ΦΡΟΝΤΙΣΤΗΡΙΑΚΕΣ ΑΣΚΗΣΕΙΣ</w:t>
            </w:r>
          </w:p>
        </w:tc>
        <w:tc>
          <w:tcPr>
            <w:tcW w:w="2318" w:type="dxa"/>
          </w:tcPr>
          <w:p w:rsidR="00A64A61" w:rsidRDefault="00A64A61" w:rsidP="00A64A61"/>
        </w:tc>
      </w:tr>
      <w:tr w:rsidR="00502FD2" w:rsidTr="00502FD2">
        <w:tc>
          <w:tcPr>
            <w:tcW w:w="6204" w:type="dxa"/>
          </w:tcPr>
          <w:p w:rsidR="00502FD2" w:rsidRPr="009E1D02" w:rsidRDefault="00502FD2" w:rsidP="00502FD2">
            <w:r w:rsidRPr="009E1D02">
              <w:t xml:space="preserve">Φροντιστήριο Τραύματος </w:t>
            </w:r>
          </w:p>
        </w:tc>
        <w:tc>
          <w:tcPr>
            <w:tcW w:w="2318" w:type="dxa"/>
          </w:tcPr>
          <w:p w:rsidR="00502FD2" w:rsidRDefault="00502FD2" w:rsidP="00502FD2">
            <w:r>
              <w:t xml:space="preserve">Β. </w:t>
            </w:r>
            <w:proofErr w:type="spellStart"/>
            <w:r>
              <w:t>Γροσομανίδης</w:t>
            </w:r>
            <w:proofErr w:type="spellEnd"/>
          </w:p>
        </w:tc>
      </w:tr>
      <w:tr w:rsidR="00502FD2" w:rsidTr="00502FD2">
        <w:tc>
          <w:tcPr>
            <w:tcW w:w="6204" w:type="dxa"/>
          </w:tcPr>
          <w:p w:rsidR="00502FD2" w:rsidRPr="009E1D02" w:rsidRDefault="00502FD2" w:rsidP="00502FD2">
            <w:r>
              <w:t xml:space="preserve">Υποστήριξη της Κυκλοφορίας </w:t>
            </w:r>
          </w:p>
        </w:tc>
        <w:tc>
          <w:tcPr>
            <w:tcW w:w="2318" w:type="dxa"/>
          </w:tcPr>
          <w:p w:rsidR="00502FD2" w:rsidRDefault="00502FD2" w:rsidP="00502FD2">
            <w:r>
              <w:t xml:space="preserve">Ε. Αργυριάδου </w:t>
            </w:r>
          </w:p>
        </w:tc>
      </w:tr>
      <w:tr w:rsidR="00502FD2" w:rsidTr="00502FD2">
        <w:tc>
          <w:tcPr>
            <w:tcW w:w="6204" w:type="dxa"/>
          </w:tcPr>
          <w:p w:rsidR="00502FD2" w:rsidRPr="009E1D02" w:rsidRDefault="00502FD2" w:rsidP="00502FD2">
            <w:r>
              <w:t>Κλινική Προσέγγιση και Αντιμετώπιση του Ασθενή με Πόνο</w:t>
            </w:r>
          </w:p>
        </w:tc>
        <w:tc>
          <w:tcPr>
            <w:tcW w:w="2318" w:type="dxa"/>
          </w:tcPr>
          <w:p w:rsidR="00502FD2" w:rsidRDefault="00502FD2" w:rsidP="00502FD2">
            <w:proofErr w:type="spellStart"/>
            <w:r>
              <w:t>Αικ</w:t>
            </w:r>
            <w:proofErr w:type="spellEnd"/>
            <w:r>
              <w:t xml:space="preserve">. </w:t>
            </w:r>
            <w:proofErr w:type="spellStart"/>
            <w:r>
              <w:t>Αμανίτη</w:t>
            </w:r>
            <w:proofErr w:type="spellEnd"/>
          </w:p>
        </w:tc>
      </w:tr>
      <w:tr w:rsidR="00502FD2" w:rsidTr="00502FD2">
        <w:tc>
          <w:tcPr>
            <w:tcW w:w="6204" w:type="dxa"/>
          </w:tcPr>
          <w:p w:rsidR="00502FD2" w:rsidRPr="009E1D02" w:rsidRDefault="00502FD2" w:rsidP="00502FD2">
            <w:r w:rsidRPr="009E1D02">
              <w:t>Φροντ</w:t>
            </w:r>
            <w:r>
              <w:t xml:space="preserve">ιστήριο </w:t>
            </w:r>
            <w:proofErr w:type="spellStart"/>
            <w:r>
              <w:t>Οξεοβασικής</w:t>
            </w:r>
            <w:proofErr w:type="spellEnd"/>
            <w:r>
              <w:t xml:space="preserve"> Ισορροπίας </w:t>
            </w:r>
          </w:p>
        </w:tc>
        <w:tc>
          <w:tcPr>
            <w:tcW w:w="2318" w:type="dxa"/>
          </w:tcPr>
          <w:p w:rsidR="00502FD2" w:rsidRDefault="00760269" w:rsidP="00502FD2">
            <w:r>
              <w:t xml:space="preserve">Γ. Τσαούση </w:t>
            </w:r>
          </w:p>
        </w:tc>
      </w:tr>
    </w:tbl>
    <w:p w:rsidR="00A64A61" w:rsidRDefault="00A64A61" w:rsidP="00A64A61"/>
    <w:p w:rsidR="00A64A61" w:rsidRPr="00502FD2" w:rsidRDefault="00502FD2" w:rsidP="00A64A61">
      <w:pPr>
        <w:rPr>
          <w:b/>
        </w:rPr>
      </w:pPr>
      <w:r w:rsidRPr="00502FD2">
        <w:rPr>
          <w:b/>
        </w:rPr>
        <w:t>ΣΥΜΜΕΤΟΧΗ ΣΕ ΕΡΓΑΣΙΕΣ</w:t>
      </w:r>
    </w:p>
    <w:p w:rsidR="00502FD2" w:rsidRDefault="00502FD2" w:rsidP="00502FD2">
      <w:pPr>
        <w:jc w:val="both"/>
      </w:pPr>
      <w:r>
        <w:t xml:space="preserve">Κάθε φοιτητής εφόσον επιλέξει να εξεταστεί με τον πρώτο τρόπο εξέτασης θα πρέπει να συμμετέχει σε μια εργασία σε αντικείμενα που άπτονται των γνωστικών αντικειμένων του μαθήματος.  Οι εργασίες θα γίνουν από τους φοιτητές σε ομάδες </w:t>
      </w:r>
      <w:r>
        <w:lastRenderedPageBreak/>
        <w:t xml:space="preserve">των 4 – 5 ατόμων. Για κάθε εργασία υπεύθυνος θα είναι ένα μέλος </w:t>
      </w:r>
      <w:r w:rsidRPr="00502FD2">
        <w:t xml:space="preserve">ΔΕΠ </w:t>
      </w:r>
      <w:r>
        <w:t xml:space="preserve">της Κλινικής Αναισθησιολογίας και Εντατικής Θεραπείας. </w:t>
      </w:r>
      <w:r w:rsidR="00916621">
        <w:t xml:space="preserve">Οι εργασίες θα παρουσιασθούν στις προβλεπόμενες ημερομηνίες.    </w:t>
      </w:r>
      <w:r>
        <w:t xml:space="preserve">Τρόπος δήλωσης στις εργασίες θα ανακοινωθεί σύντομα.  </w:t>
      </w:r>
    </w:p>
    <w:p w:rsidR="00502FD2" w:rsidRDefault="00502FD2" w:rsidP="00502FD2"/>
    <w:p w:rsidR="0077114B" w:rsidRDefault="0077114B" w:rsidP="00502FD2"/>
    <w:p w:rsidR="0077114B" w:rsidRPr="00502FD2" w:rsidRDefault="0077114B" w:rsidP="00502FD2"/>
    <w:p w:rsidR="0084773F" w:rsidRPr="00F7199F" w:rsidRDefault="0084773F" w:rsidP="002B21F3">
      <w:pPr>
        <w:pStyle w:val="Heading2"/>
        <w:tabs>
          <w:tab w:val="left" w:pos="284"/>
        </w:tabs>
        <w:jc w:val="center"/>
        <w:rPr>
          <w:rFonts w:ascii="Times New Roman" w:hAnsi="Times New Roman" w:cs="Times New Roman"/>
          <w:i w:val="0"/>
          <w:sz w:val="24"/>
          <w:szCs w:val="24"/>
        </w:rPr>
      </w:pPr>
      <w:r w:rsidRPr="00F7199F">
        <w:rPr>
          <w:rFonts w:ascii="Times New Roman" w:hAnsi="Times New Roman" w:cs="Times New Roman"/>
          <w:i w:val="0"/>
          <w:sz w:val="24"/>
          <w:szCs w:val="24"/>
        </w:rPr>
        <w:t xml:space="preserve">Από την Κλινική της Αναισθησιολογίας </w:t>
      </w:r>
    </w:p>
    <w:p w:rsidR="0084773F" w:rsidRPr="002A071A" w:rsidRDefault="000A3E49" w:rsidP="00154D21">
      <w:pPr>
        <w:pStyle w:val="Heading3"/>
        <w:rPr>
          <w:color w:val="auto"/>
          <w:u w:val="none"/>
        </w:rPr>
      </w:pPr>
      <w:r>
        <w:rPr>
          <w:color w:val="auto"/>
          <w:u w:val="none"/>
        </w:rPr>
        <w:t>9</w:t>
      </w:r>
      <w:r w:rsidR="005114A3" w:rsidRPr="00F7199F">
        <w:rPr>
          <w:color w:val="auto"/>
          <w:u w:val="none"/>
        </w:rPr>
        <w:t>/10</w:t>
      </w:r>
      <w:r w:rsidR="000F7A00" w:rsidRPr="00F7199F">
        <w:rPr>
          <w:color w:val="auto"/>
          <w:u w:val="none"/>
        </w:rPr>
        <w:t>/20</w:t>
      </w:r>
      <w:r w:rsidR="00C55097" w:rsidRPr="002A071A">
        <w:rPr>
          <w:color w:val="auto"/>
          <w:u w:val="none"/>
        </w:rPr>
        <w:t>20</w:t>
      </w:r>
    </w:p>
    <w:sectPr w:rsidR="0084773F" w:rsidRPr="002A071A" w:rsidSect="00AE12B5">
      <w:footerReference w:type="even" r:id="rId9"/>
      <w:footerReference w:type="default" r:id="rId10"/>
      <w:pgSz w:w="11906" w:h="16838"/>
      <w:pgMar w:top="1079"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967" w:rsidRDefault="00647967">
      <w:r>
        <w:separator/>
      </w:r>
    </w:p>
  </w:endnote>
  <w:endnote w:type="continuationSeparator" w:id="0">
    <w:p w:rsidR="00647967" w:rsidRDefault="0064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BD3" w:rsidRDefault="002014B1" w:rsidP="00D079A9">
    <w:pPr>
      <w:pStyle w:val="Footer"/>
      <w:framePr w:wrap="around" w:vAnchor="text" w:hAnchor="margin" w:xAlign="right" w:y="1"/>
      <w:rPr>
        <w:rStyle w:val="PageNumber"/>
      </w:rPr>
    </w:pPr>
    <w:r>
      <w:rPr>
        <w:rStyle w:val="PageNumber"/>
      </w:rPr>
      <w:fldChar w:fldCharType="begin"/>
    </w:r>
    <w:r w:rsidR="00781BD3">
      <w:rPr>
        <w:rStyle w:val="PageNumber"/>
      </w:rPr>
      <w:instrText xml:space="preserve">PAGE  </w:instrText>
    </w:r>
    <w:r>
      <w:rPr>
        <w:rStyle w:val="PageNumber"/>
      </w:rPr>
      <w:fldChar w:fldCharType="end"/>
    </w:r>
  </w:p>
  <w:p w:rsidR="00781BD3" w:rsidRDefault="00781BD3" w:rsidP="002A03C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BD3" w:rsidRDefault="00781BD3" w:rsidP="002A03C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967" w:rsidRDefault="00647967">
      <w:r>
        <w:separator/>
      </w:r>
    </w:p>
  </w:footnote>
  <w:footnote w:type="continuationSeparator" w:id="0">
    <w:p w:rsidR="00647967" w:rsidRDefault="006479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939CC"/>
    <w:multiLevelType w:val="hybridMultilevel"/>
    <w:tmpl w:val="11AC7A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A96FC8"/>
    <w:multiLevelType w:val="hybridMultilevel"/>
    <w:tmpl w:val="10CA68A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1B52851"/>
    <w:multiLevelType w:val="hybridMultilevel"/>
    <w:tmpl w:val="3760AB58"/>
    <w:lvl w:ilvl="0" w:tplc="C2C0D78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81815D2"/>
    <w:multiLevelType w:val="hybridMultilevel"/>
    <w:tmpl w:val="8FF8A2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9F"/>
    <w:rsid w:val="00001F27"/>
    <w:rsid w:val="000022ED"/>
    <w:rsid w:val="0000765A"/>
    <w:rsid w:val="000126D0"/>
    <w:rsid w:val="000232AA"/>
    <w:rsid w:val="0003149F"/>
    <w:rsid w:val="00041857"/>
    <w:rsid w:val="00041E1E"/>
    <w:rsid w:val="0004757A"/>
    <w:rsid w:val="00047D93"/>
    <w:rsid w:val="0005440A"/>
    <w:rsid w:val="000775F8"/>
    <w:rsid w:val="00090BFF"/>
    <w:rsid w:val="00093970"/>
    <w:rsid w:val="00093A72"/>
    <w:rsid w:val="00094187"/>
    <w:rsid w:val="000A1727"/>
    <w:rsid w:val="000A3E49"/>
    <w:rsid w:val="000B0A76"/>
    <w:rsid w:val="000B2783"/>
    <w:rsid w:val="000B632B"/>
    <w:rsid w:val="000B7378"/>
    <w:rsid w:val="000C7169"/>
    <w:rsid w:val="000D3A0F"/>
    <w:rsid w:val="000E5730"/>
    <w:rsid w:val="000F0EB7"/>
    <w:rsid w:val="000F7A00"/>
    <w:rsid w:val="00105271"/>
    <w:rsid w:val="00122126"/>
    <w:rsid w:val="00154D21"/>
    <w:rsid w:val="0017034C"/>
    <w:rsid w:val="001913E8"/>
    <w:rsid w:val="001B03B8"/>
    <w:rsid w:val="001B2733"/>
    <w:rsid w:val="001C375B"/>
    <w:rsid w:val="001C640E"/>
    <w:rsid w:val="001C6D62"/>
    <w:rsid w:val="001D2928"/>
    <w:rsid w:val="001D71F5"/>
    <w:rsid w:val="001E07CC"/>
    <w:rsid w:val="001E11C6"/>
    <w:rsid w:val="001E5F35"/>
    <w:rsid w:val="001E6940"/>
    <w:rsid w:val="001F5F18"/>
    <w:rsid w:val="002014B1"/>
    <w:rsid w:val="0020430B"/>
    <w:rsid w:val="0023762E"/>
    <w:rsid w:val="002543C0"/>
    <w:rsid w:val="002575E7"/>
    <w:rsid w:val="0026175F"/>
    <w:rsid w:val="00271E36"/>
    <w:rsid w:val="002737E3"/>
    <w:rsid w:val="00277116"/>
    <w:rsid w:val="0028130F"/>
    <w:rsid w:val="002872EA"/>
    <w:rsid w:val="00287461"/>
    <w:rsid w:val="00293384"/>
    <w:rsid w:val="00297F1C"/>
    <w:rsid w:val="002A03C6"/>
    <w:rsid w:val="002A071A"/>
    <w:rsid w:val="002A3EB3"/>
    <w:rsid w:val="002B21F3"/>
    <w:rsid w:val="002B6418"/>
    <w:rsid w:val="002F4798"/>
    <w:rsid w:val="002F4FF8"/>
    <w:rsid w:val="00302B18"/>
    <w:rsid w:val="00304A46"/>
    <w:rsid w:val="00312F4B"/>
    <w:rsid w:val="003149F6"/>
    <w:rsid w:val="003173E8"/>
    <w:rsid w:val="003210DE"/>
    <w:rsid w:val="00324C45"/>
    <w:rsid w:val="003654E5"/>
    <w:rsid w:val="00371A9F"/>
    <w:rsid w:val="00371CB0"/>
    <w:rsid w:val="003760CB"/>
    <w:rsid w:val="003802A4"/>
    <w:rsid w:val="00383039"/>
    <w:rsid w:val="00391170"/>
    <w:rsid w:val="00391D71"/>
    <w:rsid w:val="003973CB"/>
    <w:rsid w:val="003A3A7C"/>
    <w:rsid w:val="003D34A9"/>
    <w:rsid w:val="003F3F29"/>
    <w:rsid w:val="003F75DB"/>
    <w:rsid w:val="004013A4"/>
    <w:rsid w:val="00411FCD"/>
    <w:rsid w:val="00412763"/>
    <w:rsid w:val="00413126"/>
    <w:rsid w:val="00413DD9"/>
    <w:rsid w:val="0041427B"/>
    <w:rsid w:val="00425BD5"/>
    <w:rsid w:val="004306EA"/>
    <w:rsid w:val="0043590A"/>
    <w:rsid w:val="00461858"/>
    <w:rsid w:val="00481F66"/>
    <w:rsid w:val="0048440F"/>
    <w:rsid w:val="004A59F4"/>
    <w:rsid w:val="004B6DCE"/>
    <w:rsid w:val="004C0F51"/>
    <w:rsid w:val="004D1C01"/>
    <w:rsid w:val="004F01FE"/>
    <w:rsid w:val="004F4669"/>
    <w:rsid w:val="00502FD2"/>
    <w:rsid w:val="0050308A"/>
    <w:rsid w:val="005036EF"/>
    <w:rsid w:val="005075C1"/>
    <w:rsid w:val="005114A3"/>
    <w:rsid w:val="00514F84"/>
    <w:rsid w:val="00520102"/>
    <w:rsid w:val="00535576"/>
    <w:rsid w:val="005459B5"/>
    <w:rsid w:val="00545A77"/>
    <w:rsid w:val="005479AD"/>
    <w:rsid w:val="00550F9C"/>
    <w:rsid w:val="00551661"/>
    <w:rsid w:val="005553EC"/>
    <w:rsid w:val="00561B45"/>
    <w:rsid w:val="005A43F2"/>
    <w:rsid w:val="005C5C9E"/>
    <w:rsid w:val="005D3FEB"/>
    <w:rsid w:val="005D4996"/>
    <w:rsid w:val="005E2C07"/>
    <w:rsid w:val="005E676B"/>
    <w:rsid w:val="005E695F"/>
    <w:rsid w:val="005F13C2"/>
    <w:rsid w:val="005F4C90"/>
    <w:rsid w:val="005F530E"/>
    <w:rsid w:val="006049D1"/>
    <w:rsid w:val="00604F91"/>
    <w:rsid w:val="00614B72"/>
    <w:rsid w:val="006209D5"/>
    <w:rsid w:val="00624DBC"/>
    <w:rsid w:val="006315B2"/>
    <w:rsid w:val="0063641E"/>
    <w:rsid w:val="00646FE0"/>
    <w:rsid w:val="00647967"/>
    <w:rsid w:val="00663453"/>
    <w:rsid w:val="00671EE4"/>
    <w:rsid w:val="00690C89"/>
    <w:rsid w:val="006A2345"/>
    <w:rsid w:val="006B569F"/>
    <w:rsid w:val="006C0BF2"/>
    <w:rsid w:val="006C23AA"/>
    <w:rsid w:val="006C2F0E"/>
    <w:rsid w:val="006C3B24"/>
    <w:rsid w:val="006C4DE4"/>
    <w:rsid w:val="007152B5"/>
    <w:rsid w:val="00740DC2"/>
    <w:rsid w:val="00743AD9"/>
    <w:rsid w:val="00745890"/>
    <w:rsid w:val="00745E54"/>
    <w:rsid w:val="00752CE7"/>
    <w:rsid w:val="00754F0B"/>
    <w:rsid w:val="00755BCC"/>
    <w:rsid w:val="00760269"/>
    <w:rsid w:val="0076059E"/>
    <w:rsid w:val="007669D0"/>
    <w:rsid w:val="00767A73"/>
    <w:rsid w:val="0077114B"/>
    <w:rsid w:val="0077408A"/>
    <w:rsid w:val="007771AB"/>
    <w:rsid w:val="00781BD3"/>
    <w:rsid w:val="00781E2C"/>
    <w:rsid w:val="007849AD"/>
    <w:rsid w:val="0078627C"/>
    <w:rsid w:val="00792E4B"/>
    <w:rsid w:val="00796523"/>
    <w:rsid w:val="007F3035"/>
    <w:rsid w:val="0080413B"/>
    <w:rsid w:val="0081121F"/>
    <w:rsid w:val="00812D41"/>
    <w:rsid w:val="00815BFB"/>
    <w:rsid w:val="00822432"/>
    <w:rsid w:val="008227A9"/>
    <w:rsid w:val="00825585"/>
    <w:rsid w:val="00826D14"/>
    <w:rsid w:val="00840520"/>
    <w:rsid w:val="00847272"/>
    <w:rsid w:val="0084773F"/>
    <w:rsid w:val="00853C4E"/>
    <w:rsid w:val="008711C4"/>
    <w:rsid w:val="00873E9B"/>
    <w:rsid w:val="008750C8"/>
    <w:rsid w:val="008870B7"/>
    <w:rsid w:val="00894531"/>
    <w:rsid w:val="008A6A6B"/>
    <w:rsid w:val="008B4716"/>
    <w:rsid w:val="008B5D07"/>
    <w:rsid w:val="008E0706"/>
    <w:rsid w:val="008E5F3C"/>
    <w:rsid w:val="00902956"/>
    <w:rsid w:val="00902AC4"/>
    <w:rsid w:val="00916621"/>
    <w:rsid w:val="0093369B"/>
    <w:rsid w:val="00934526"/>
    <w:rsid w:val="00944D48"/>
    <w:rsid w:val="00952681"/>
    <w:rsid w:val="00955E73"/>
    <w:rsid w:val="00960A70"/>
    <w:rsid w:val="00963D8D"/>
    <w:rsid w:val="00980811"/>
    <w:rsid w:val="009859EA"/>
    <w:rsid w:val="0098621C"/>
    <w:rsid w:val="00993F16"/>
    <w:rsid w:val="009A669D"/>
    <w:rsid w:val="009C362E"/>
    <w:rsid w:val="009C49CB"/>
    <w:rsid w:val="009C595A"/>
    <w:rsid w:val="009F0F28"/>
    <w:rsid w:val="009F17DA"/>
    <w:rsid w:val="009F1FE7"/>
    <w:rsid w:val="00A01092"/>
    <w:rsid w:val="00A01BF5"/>
    <w:rsid w:val="00A0285E"/>
    <w:rsid w:val="00A10AD9"/>
    <w:rsid w:val="00A16D45"/>
    <w:rsid w:val="00A27996"/>
    <w:rsid w:val="00A30E83"/>
    <w:rsid w:val="00A316D5"/>
    <w:rsid w:val="00A33D72"/>
    <w:rsid w:val="00A4484B"/>
    <w:rsid w:val="00A47BB3"/>
    <w:rsid w:val="00A504DB"/>
    <w:rsid w:val="00A630A3"/>
    <w:rsid w:val="00A64A61"/>
    <w:rsid w:val="00A66C5F"/>
    <w:rsid w:val="00A706BC"/>
    <w:rsid w:val="00A72184"/>
    <w:rsid w:val="00AA2550"/>
    <w:rsid w:val="00AB54C7"/>
    <w:rsid w:val="00AC63BB"/>
    <w:rsid w:val="00AC70C9"/>
    <w:rsid w:val="00AE12B5"/>
    <w:rsid w:val="00AF30DE"/>
    <w:rsid w:val="00AF7517"/>
    <w:rsid w:val="00B051A6"/>
    <w:rsid w:val="00B0778E"/>
    <w:rsid w:val="00B12CDC"/>
    <w:rsid w:val="00B24EF6"/>
    <w:rsid w:val="00B27833"/>
    <w:rsid w:val="00B3513D"/>
    <w:rsid w:val="00B35E01"/>
    <w:rsid w:val="00B413A0"/>
    <w:rsid w:val="00B41E2A"/>
    <w:rsid w:val="00B5570A"/>
    <w:rsid w:val="00B562AD"/>
    <w:rsid w:val="00B6635A"/>
    <w:rsid w:val="00BB0A95"/>
    <w:rsid w:val="00BC3D2D"/>
    <w:rsid w:val="00BD7F31"/>
    <w:rsid w:val="00BE7EB8"/>
    <w:rsid w:val="00BF11F6"/>
    <w:rsid w:val="00BF318B"/>
    <w:rsid w:val="00BF6732"/>
    <w:rsid w:val="00C01116"/>
    <w:rsid w:val="00C33122"/>
    <w:rsid w:val="00C45A21"/>
    <w:rsid w:val="00C55097"/>
    <w:rsid w:val="00C5765D"/>
    <w:rsid w:val="00C60FFB"/>
    <w:rsid w:val="00C636EC"/>
    <w:rsid w:val="00C66B4E"/>
    <w:rsid w:val="00C805B2"/>
    <w:rsid w:val="00C81265"/>
    <w:rsid w:val="00C95B4C"/>
    <w:rsid w:val="00C9652A"/>
    <w:rsid w:val="00CB25B9"/>
    <w:rsid w:val="00CB48E4"/>
    <w:rsid w:val="00CB7D76"/>
    <w:rsid w:val="00CE1D58"/>
    <w:rsid w:val="00CF0BA4"/>
    <w:rsid w:val="00D02673"/>
    <w:rsid w:val="00D079A9"/>
    <w:rsid w:val="00D21DEB"/>
    <w:rsid w:val="00D24F0A"/>
    <w:rsid w:val="00D3033A"/>
    <w:rsid w:val="00D33B63"/>
    <w:rsid w:val="00D35C55"/>
    <w:rsid w:val="00D65603"/>
    <w:rsid w:val="00D740FE"/>
    <w:rsid w:val="00D80582"/>
    <w:rsid w:val="00D80CC4"/>
    <w:rsid w:val="00D9488C"/>
    <w:rsid w:val="00D96EBC"/>
    <w:rsid w:val="00DB22B4"/>
    <w:rsid w:val="00DD5F4B"/>
    <w:rsid w:val="00DE642D"/>
    <w:rsid w:val="00DF0CAE"/>
    <w:rsid w:val="00E02DB4"/>
    <w:rsid w:val="00E16497"/>
    <w:rsid w:val="00E20E19"/>
    <w:rsid w:val="00E430FF"/>
    <w:rsid w:val="00E51518"/>
    <w:rsid w:val="00E52FEA"/>
    <w:rsid w:val="00E53C9D"/>
    <w:rsid w:val="00E67941"/>
    <w:rsid w:val="00E7000F"/>
    <w:rsid w:val="00E75015"/>
    <w:rsid w:val="00E91D23"/>
    <w:rsid w:val="00E929CD"/>
    <w:rsid w:val="00EA3B58"/>
    <w:rsid w:val="00EA446D"/>
    <w:rsid w:val="00EC4C00"/>
    <w:rsid w:val="00ED64B8"/>
    <w:rsid w:val="00EE57AE"/>
    <w:rsid w:val="00F01B55"/>
    <w:rsid w:val="00F067CD"/>
    <w:rsid w:val="00F06D22"/>
    <w:rsid w:val="00F10CCC"/>
    <w:rsid w:val="00F40DD7"/>
    <w:rsid w:val="00F50359"/>
    <w:rsid w:val="00F63B80"/>
    <w:rsid w:val="00F67353"/>
    <w:rsid w:val="00F7199F"/>
    <w:rsid w:val="00F730EE"/>
    <w:rsid w:val="00F86C7F"/>
    <w:rsid w:val="00FA05FF"/>
    <w:rsid w:val="00FA088F"/>
    <w:rsid w:val="00FA4220"/>
    <w:rsid w:val="00FB1B39"/>
    <w:rsid w:val="00FB356F"/>
    <w:rsid w:val="00FB426B"/>
    <w:rsid w:val="00FB6E0D"/>
    <w:rsid w:val="00FC7BFA"/>
    <w:rsid w:val="00FC7CAA"/>
    <w:rsid w:val="00FE14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BD785C-D0C0-4146-AB0D-FB1E6405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A70"/>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750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E12B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E12B5"/>
    <w:pPr>
      <w:keepNext/>
      <w:jc w:val="center"/>
      <w:outlineLvl w:val="2"/>
    </w:pPr>
    <w:rPr>
      <w:rFonts w:ascii="Arial" w:hAnsi="Arial"/>
      <w:b/>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72184"/>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A72184"/>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A72184"/>
    <w:rPr>
      <w:rFonts w:ascii="Cambria" w:hAnsi="Cambria" w:cs="Times New Roman"/>
      <w:b/>
      <w:bCs/>
      <w:sz w:val="26"/>
      <w:szCs w:val="26"/>
    </w:rPr>
  </w:style>
  <w:style w:type="character" w:styleId="Hyperlink">
    <w:name w:val="Hyperlink"/>
    <w:basedOn w:val="DefaultParagraphFont"/>
    <w:rsid w:val="00AE12B5"/>
    <w:rPr>
      <w:rFonts w:cs="Times New Roman"/>
      <w:color w:val="0000FF"/>
      <w:u w:val="single"/>
    </w:rPr>
  </w:style>
  <w:style w:type="paragraph" w:styleId="NormalWeb">
    <w:name w:val="Normal (Web)"/>
    <w:basedOn w:val="Normal"/>
    <w:rsid w:val="00AE12B5"/>
    <w:pPr>
      <w:spacing w:before="100" w:beforeAutospacing="1" w:after="100" w:afterAutospacing="1"/>
      <w:textAlignment w:val="auto"/>
    </w:pPr>
  </w:style>
  <w:style w:type="paragraph" w:styleId="BalloonText">
    <w:name w:val="Balloon Text"/>
    <w:basedOn w:val="Normal"/>
    <w:link w:val="BalloonTextChar"/>
    <w:semiHidden/>
    <w:rsid w:val="008750C8"/>
    <w:pPr>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semiHidden/>
    <w:locked/>
    <w:rsid w:val="00A72184"/>
    <w:rPr>
      <w:rFonts w:cs="Times New Roman"/>
      <w:sz w:val="2"/>
    </w:rPr>
  </w:style>
  <w:style w:type="paragraph" w:styleId="DocumentMap">
    <w:name w:val="Document Map"/>
    <w:basedOn w:val="Normal"/>
    <w:link w:val="DocumentMapChar"/>
    <w:semiHidden/>
    <w:rsid w:val="001D2928"/>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A72184"/>
    <w:rPr>
      <w:rFonts w:cs="Times New Roman"/>
      <w:sz w:val="2"/>
    </w:rPr>
  </w:style>
  <w:style w:type="paragraph" w:styleId="Footer">
    <w:name w:val="footer"/>
    <w:basedOn w:val="Normal"/>
    <w:rsid w:val="002A03C6"/>
    <w:pPr>
      <w:tabs>
        <w:tab w:val="center" w:pos="4153"/>
        <w:tab w:val="right" w:pos="8306"/>
      </w:tabs>
    </w:pPr>
  </w:style>
  <w:style w:type="character" w:styleId="PageNumber">
    <w:name w:val="page number"/>
    <w:basedOn w:val="DefaultParagraphFont"/>
    <w:rsid w:val="002A03C6"/>
    <w:rPr>
      <w:rFonts w:cs="Times New Roman"/>
    </w:rPr>
  </w:style>
  <w:style w:type="character" w:styleId="FollowedHyperlink">
    <w:name w:val="FollowedHyperlink"/>
    <w:basedOn w:val="DefaultParagraphFont"/>
    <w:rsid w:val="00105271"/>
    <w:rPr>
      <w:color w:val="800080"/>
      <w:u w:val="single"/>
    </w:rPr>
  </w:style>
  <w:style w:type="paragraph" w:styleId="Header">
    <w:name w:val="header"/>
    <w:basedOn w:val="Normal"/>
    <w:link w:val="HeaderChar"/>
    <w:rsid w:val="00514F84"/>
    <w:pPr>
      <w:tabs>
        <w:tab w:val="center" w:pos="4153"/>
        <w:tab w:val="right" w:pos="8306"/>
      </w:tabs>
    </w:pPr>
  </w:style>
  <w:style w:type="character" w:customStyle="1" w:styleId="HeaderChar">
    <w:name w:val="Header Char"/>
    <w:basedOn w:val="DefaultParagraphFont"/>
    <w:link w:val="Header"/>
    <w:rsid w:val="00514F84"/>
    <w:rPr>
      <w:sz w:val="24"/>
    </w:rPr>
  </w:style>
  <w:style w:type="paragraph" w:styleId="ListParagraph">
    <w:name w:val="List Paragraph"/>
    <w:basedOn w:val="Normal"/>
    <w:uiPriority w:val="34"/>
    <w:qFormat/>
    <w:rsid w:val="00BF11F6"/>
    <w:pPr>
      <w:ind w:left="720"/>
      <w:contextualSpacing/>
    </w:pPr>
  </w:style>
  <w:style w:type="table" w:styleId="TableGrid">
    <w:name w:val="Table Grid"/>
    <w:basedOn w:val="TableNormal"/>
    <w:locked/>
    <w:rsid w:val="00A6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334852">
      <w:bodyDiv w:val="1"/>
      <w:marLeft w:val="0"/>
      <w:marRight w:val="0"/>
      <w:marTop w:val="0"/>
      <w:marBottom w:val="0"/>
      <w:divBdr>
        <w:top w:val="none" w:sz="0" w:space="0" w:color="auto"/>
        <w:left w:val="none" w:sz="0" w:space="0" w:color="auto"/>
        <w:bottom w:val="none" w:sz="0" w:space="0" w:color="auto"/>
        <w:right w:val="none" w:sz="0" w:space="0" w:color="auto"/>
      </w:divBdr>
    </w:div>
    <w:div w:id="1922248712">
      <w:bodyDiv w:val="1"/>
      <w:marLeft w:val="0"/>
      <w:marRight w:val="0"/>
      <w:marTop w:val="0"/>
      <w:marBottom w:val="0"/>
      <w:divBdr>
        <w:top w:val="none" w:sz="0" w:space="0" w:color="auto"/>
        <w:left w:val="none" w:sz="0" w:space="0" w:color="auto"/>
        <w:bottom w:val="none" w:sz="0" w:space="0" w:color="auto"/>
        <w:right w:val="none" w:sz="0" w:space="0" w:color="auto"/>
      </w:divBdr>
      <w:divsChild>
        <w:div w:id="1163279303">
          <w:marLeft w:val="0"/>
          <w:marRight w:val="0"/>
          <w:marTop w:val="0"/>
          <w:marBottom w:val="0"/>
          <w:divBdr>
            <w:top w:val="none" w:sz="0" w:space="0" w:color="auto"/>
            <w:left w:val="none" w:sz="0" w:space="0" w:color="auto"/>
            <w:bottom w:val="none" w:sz="0" w:space="0" w:color="auto"/>
            <w:right w:val="none" w:sz="0" w:space="0" w:color="auto"/>
          </w:divBdr>
        </w:div>
        <w:div w:id="1425034582">
          <w:marLeft w:val="0"/>
          <w:marRight w:val="0"/>
          <w:marTop w:val="0"/>
          <w:marBottom w:val="0"/>
          <w:divBdr>
            <w:top w:val="none" w:sz="0" w:space="0" w:color="auto"/>
            <w:left w:val="none" w:sz="0" w:space="0" w:color="auto"/>
            <w:bottom w:val="none" w:sz="0" w:space="0" w:color="auto"/>
            <w:right w:val="none" w:sz="0" w:space="0" w:color="auto"/>
          </w:divBdr>
        </w:div>
        <w:div w:id="1918398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55E91-3582-4D0A-8A50-ACAE91470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703</Words>
  <Characters>4013</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ΕΛΛΗΝΙΚΗ ΔΗΜΟΚΡΑΤΙΑ</vt:lpstr>
      <vt:lpstr>ΕΛΛΗΝΙΚΗ ΔΗΜΟΚΡΑΤΙΑ</vt:lpstr>
    </vt:vector>
  </TitlesOfParts>
  <Company/>
  <LinksUpToDate>false</LinksUpToDate>
  <CharactersWithSpaces>4707</CharactersWithSpaces>
  <SharedDoc>false</SharedDoc>
  <HLinks>
    <vt:vector size="6" baseType="variant">
      <vt:variant>
        <vt:i4>1507355</vt:i4>
      </vt:variant>
      <vt:variant>
        <vt:i4>0</vt:i4>
      </vt:variant>
      <vt:variant>
        <vt:i4>0</vt:i4>
      </vt:variant>
      <vt:variant>
        <vt:i4>5</vt:i4>
      </vt:variant>
      <vt:variant>
        <vt:lpwstr>http://elearning.med.auth.gr/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dc:creator>
  <cp:lastModifiedBy>Windows User</cp:lastModifiedBy>
  <cp:revision>2</cp:revision>
  <cp:lastPrinted>2020-10-09T04:18:00Z</cp:lastPrinted>
  <dcterms:created xsi:type="dcterms:W3CDTF">2020-10-09T06:24:00Z</dcterms:created>
  <dcterms:modified xsi:type="dcterms:W3CDTF">2020-10-09T06:24:00Z</dcterms:modified>
</cp:coreProperties>
</file>