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8896"/>
      </w:tblGrid>
      <w:tr w:rsidR="00B10F01" w:rsidRPr="00200187" w:rsidTr="008070CF">
        <w:trPr>
          <w:trHeight w:val="13201"/>
        </w:trPr>
        <w:tc>
          <w:tcPr>
            <w:tcW w:w="2377" w:type="dxa"/>
            <w:tcBorders>
              <w:right w:val="single" w:sz="12" w:space="0" w:color="95B3D7" w:themeColor="accent1" w:themeTint="99"/>
            </w:tcBorders>
          </w:tcPr>
          <w:p w:rsidR="00B10F01" w:rsidRPr="00980BAE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12" w:lineRule="auto"/>
              <w:rPr>
                <w:rFonts w:ascii="Arial Narrow" w:hAnsi="Arial Narrow" w:cs="Times New Roman"/>
                <w:b/>
                <w:caps/>
                <w:sz w:val="10"/>
                <w:szCs w:val="20"/>
                <w:lang w:val="el-GR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 </w:t>
            </w:r>
          </w:p>
          <w:p w:rsidR="00153F6A" w:rsidRDefault="00153F6A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Μονάδα Λοιμώξεων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Ροηλίδης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Εμμανουήλ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Α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νταχόπουλος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Χαράλαμπος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Ι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ωσηφίδης Ηλίας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Καδιλτζόγλου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Ισαάκ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2313312447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Πνευμονολογική Μονάδα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σανάκας Ιωάννης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υρβασίλης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Φώτιος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</w:rPr>
              <w:t>X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ατζηαγόρου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Ελπίδα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2313312435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Νεφρολογική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ολλιός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Κωνσταντίνος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2310-992891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Γαστρεντερολογική Μονάδα</w:t>
            </w: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Ξ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υνιάς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Ιωάννης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Β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ασιλάκη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αρανίκα Παρασκευή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2313312488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Αλλεργιολογική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αυρουδή Αντιγόνη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2313312434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Ενδοκρινολογική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σιρουκίδου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Κυριακή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ώστα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Π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απαγιάννη Μαρία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2313312741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Αναπτυξιολογικη μοναδα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Στυλιανάκη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Αγνή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2313312483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Μονάδα </w:t>
            </w: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ΕΙΔΙΚΩΝ ΛΟΙΜΩΞΕΩΝ 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Χανιωτάκης Διονύσιος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ιχαηλίδου Ελισάβετ</w:t>
            </w:r>
          </w:p>
          <w:p w:rsidR="00980BAE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σιάτσιου 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Ολγα</w:t>
            </w:r>
            <w:proofErr w:type="spellEnd"/>
          </w:p>
          <w:p w:rsidR="007F4106" w:rsidRPr="00980BAE" w:rsidRDefault="007F4106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2313312200</w:t>
            </w:r>
          </w:p>
        </w:tc>
        <w:tc>
          <w:tcPr>
            <w:tcW w:w="8896" w:type="dxa"/>
            <w:tcBorders>
              <w:left w:val="single" w:sz="12" w:space="0" w:color="95B3D7" w:themeColor="accent1" w:themeTint="99"/>
            </w:tcBorders>
          </w:tcPr>
          <w:p w:rsidR="00FC678C" w:rsidRDefault="00FC678C" w:rsidP="003F0A15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</w:p>
          <w:p w:rsidR="003F0A15" w:rsidRPr="003F0A15" w:rsidRDefault="003F0A15" w:rsidP="003F0A15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  <w:r w:rsidRPr="003F0A15"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  <w:t xml:space="preserve">ΕΞΕΤΑΣΕΙΣ Ε΄ ΕΤΟΥΣ </w:t>
            </w:r>
          </w:p>
          <w:p w:rsidR="003F0A15" w:rsidRPr="00FC678C" w:rsidRDefault="003F0A15" w:rsidP="003F0A15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  <w:r w:rsidRPr="003F0A15"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  <w:t xml:space="preserve">ΕΞΕΤΑΣΤΙΚΗ </w:t>
            </w:r>
            <w:r w:rsidR="006F0678">
              <w:rPr>
                <w:rFonts w:ascii="Times New Roman" w:hAnsi="Times New Roman" w:cs="Times New Roman"/>
                <w:color w:val="auto"/>
                <w:sz w:val="36"/>
                <w:szCs w:val="24"/>
              </w:rPr>
              <w:t>ΙΑΝΟΥΑΡΙΟΥ</w:t>
            </w:r>
            <w:r w:rsidR="00EA47B3">
              <w:rPr>
                <w:rFonts w:ascii="Times New Roman" w:hAnsi="Times New Roman" w:cs="Times New Roman"/>
                <w:color w:val="auto"/>
                <w:sz w:val="36"/>
                <w:szCs w:val="24"/>
              </w:rPr>
              <w:t>-ΦΕΒΡΟΥΑΡΙΟΥ</w:t>
            </w:r>
            <w:r w:rsidR="006F0678"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  <w:t xml:space="preserve"> 2020</w:t>
            </w:r>
          </w:p>
          <w:p w:rsidR="003F0A15" w:rsidRPr="003F0A15" w:rsidRDefault="003F0A15" w:rsidP="003F0A15">
            <w:pPr>
              <w:tabs>
                <w:tab w:val="left" w:pos="126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4"/>
                <w:lang w:val="el-GR"/>
              </w:rPr>
            </w:pPr>
            <w:r w:rsidRPr="003F0A15">
              <w:rPr>
                <w:rFonts w:ascii="Times New Roman" w:eastAsia="Calibri" w:hAnsi="Times New Roman" w:cs="Times New Roman"/>
                <w:sz w:val="28"/>
                <w:szCs w:val="24"/>
                <w:lang w:val="el-GR"/>
              </w:rPr>
              <w:tab/>
            </w:r>
          </w:p>
          <w:p w:rsidR="003F0A15" w:rsidRPr="003F0A15" w:rsidRDefault="003F0A15" w:rsidP="003F0A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el-GR"/>
              </w:rPr>
            </w:pPr>
            <w:r w:rsidRPr="003F0A1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el-GR"/>
              </w:rPr>
              <w:tab/>
              <w:t>Οι εξετάσεις του Ε΄ έτους της Γ΄ Παιδιατρικής Κλινικής του ΑΠΘ θα γίνουν ως εξής:</w:t>
            </w:r>
          </w:p>
          <w:p w:rsidR="003F0A15" w:rsidRDefault="003F0A15" w:rsidP="003F0A15">
            <w:pPr>
              <w:pStyle w:val="-HTM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3F0A15" w:rsidRPr="00390E6E" w:rsidRDefault="006F0678" w:rsidP="003F0A15">
            <w:pPr>
              <w:pStyle w:val="-HTM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Τρίτη</w:t>
            </w:r>
            <w:r w:rsidR="00390E6E">
              <w:rPr>
                <w:rStyle w:val="a7"/>
                <w:rFonts w:ascii="Times New Roman" w:hAnsi="Times New Roman" w:cs="Times New Roman"/>
                <w:b w:val="0"/>
                <w:color w:val="000000"/>
                <w:sz w:val="32"/>
                <w:szCs w:val="24"/>
              </w:rPr>
              <w:t xml:space="preserve">       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32"/>
                <w:szCs w:val="24"/>
              </w:rPr>
              <w:t>28</w:t>
            </w:r>
            <w:r w:rsidR="003F0A15" w:rsidRPr="00390E6E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/</w:t>
            </w:r>
            <w:r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0</w:t>
            </w:r>
            <w:r w:rsidR="002D1454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1</w:t>
            </w:r>
            <w:r w:rsidR="0088018D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="0088018D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ab/>
              <w:t>γραπτά ώρα</w:t>
            </w:r>
            <w:r w:rsidR="0088018D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ab/>
              <w:t>1</w:t>
            </w:r>
            <w:r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2</w:t>
            </w:r>
            <w:r w:rsidR="0088018D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:00-1</w:t>
            </w:r>
            <w:r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4</w:t>
            </w:r>
            <w:r w:rsidR="003F0A15" w:rsidRPr="00390E6E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:00</w:t>
            </w:r>
            <w:r w:rsidR="003F0A15" w:rsidRPr="00390E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4"/>
              </w:rPr>
              <w:br/>
            </w:r>
          </w:p>
          <w:p w:rsidR="003F0A15" w:rsidRPr="003F0A15" w:rsidRDefault="003F0A15" w:rsidP="003F0A15">
            <w:pPr>
              <w:pStyle w:val="-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F0A1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  <w:t>Οι γραπτές εξετάσεις θα γίνουν στα Αμφιθέατρα Α και Β στη Γραμματεία της Ιατρικής Σχολής του ΑΠΘ.</w:t>
            </w:r>
          </w:p>
          <w:p w:rsidR="006F0678" w:rsidRDefault="003F0A15" w:rsidP="003F0A15">
            <w:pPr>
              <w:pStyle w:val="-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F0A1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  <w:t>Η εγγρ</w:t>
            </w:r>
            <w:r w:rsidR="00880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αφή στις εξετάσεις </w:t>
            </w:r>
            <w:r w:rsidRPr="003F0A1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είναι απαραίτητη.</w:t>
            </w:r>
            <w:r w:rsidR="002D145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6F0678" w:rsidRPr="006F0678" w:rsidRDefault="006F0678" w:rsidP="003F0A15">
            <w:pPr>
              <w:pStyle w:val="-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 Η εγγραφή στις εξετάσεις μπορεί να γίνει και ηλεκτρονικά στο</w:t>
            </w:r>
            <w:r w:rsidRPr="006F06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e</w:t>
            </w:r>
            <w:r w:rsidRPr="006F06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</w:t>
            </w:r>
            <w:hyperlink r:id="rId7" w:history="1">
              <w:r w:rsidRPr="00C50826">
                <w:rPr>
                  <w:rStyle w:val="-"/>
                  <w:rFonts w:ascii="Times New Roman" w:hAnsi="Times New Roman" w:cs="Times New Roman"/>
                  <w:sz w:val="28"/>
                  <w:szCs w:val="24"/>
                  <w:lang w:val="en-US"/>
                </w:rPr>
                <w:t>olyourail</w:t>
              </w:r>
              <w:r w:rsidRPr="006F0678">
                <w:rPr>
                  <w:rStyle w:val="-"/>
                  <w:rFonts w:ascii="Times New Roman" w:hAnsi="Times New Roman" w:cs="Times New Roman"/>
                  <w:sz w:val="28"/>
                  <w:szCs w:val="24"/>
                </w:rPr>
                <w:t>@</w:t>
              </w:r>
              <w:r w:rsidRPr="00C50826">
                <w:rPr>
                  <w:rStyle w:val="-"/>
                  <w:rFonts w:ascii="Times New Roman" w:hAnsi="Times New Roman" w:cs="Times New Roman"/>
                  <w:sz w:val="28"/>
                  <w:szCs w:val="24"/>
                  <w:lang w:val="en-US"/>
                </w:rPr>
                <w:t>hotmail</w:t>
              </w:r>
              <w:r w:rsidRPr="006F0678">
                <w:rPr>
                  <w:rStyle w:val="-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C50826">
                <w:rPr>
                  <w:rStyle w:val="-"/>
                  <w:rFonts w:ascii="Times New Roman" w:hAnsi="Times New Roman" w:cs="Times New Roman"/>
                  <w:sz w:val="28"/>
                  <w:szCs w:val="24"/>
                  <w:lang w:val="en-US"/>
                </w:rPr>
                <w:t>com</w:t>
              </w:r>
            </w:hyperlink>
            <w:r w:rsidRPr="006F06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3F0A15" w:rsidRPr="003F0A15" w:rsidRDefault="003F0A15" w:rsidP="003F0A15">
            <w:pPr>
              <w:pStyle w:val="-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3F0A15" w:rsidRPr="00200187" w:rsidRDefault="003F0A15" w:rsidP="003F0A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  <w:lang w:val="el-GR"/>
              </w:rPr>
            </w:pPr>
            <w:r w:rsidRPr="00200187">
              <w:rPr>
                <w:rFonts w:ascii="Times New Roman" w:eastAsia="Calibri" w:hAnsi="Times New Roman" w:cs="Times New Roman"/>
                <w:sz w:val="28"/>
                <w:szCs w:val="24"/>
                <w:lang w:val="el-GR"/>
              </w:rPr>
              <w:t>Από την Κλινική</w:t>
            </w:r>
          </w:p>
          <w:p w:rsidR="0082519A" w:rsidRDefault="0082519A" w:rsidP="003F0A15">
            <w:pPr>
              <w:spacing w:after="0" w:line="360" w:lineRule="auto"/>
              <w:rPr>
                <w:lang w:val="el-GR"/>
              </w:rPr>
            </w:pPr>
          </w:p>
        </w:tc>
      </w:tr>
      <w:tr w:rsidR="006F0678" w:rsidRPr="00200187" w:rsidTr="008070CF">
        <w:trPr>
          <w:trHeight w:val="13201"/>
        </w:trPr>
        <w:tc>
          <w:tcPr>
            <w:tcW w:w="2377" w:type="dxa"/>
            <w:tcBorders>
              <w:right w:val="single" w:sz="12" w:space="0" w:color="95B3D7" w:themeColor="accent1" w:themeTint="99"/>
            </w:tcBorders>
          </w:tcPr>
          <w:p w:rsidR="006F0678" w:rsidRDefault="006F0678" w:rsidP="00B10F01">
            <w:pPr>
              <w:pBdr>
                <w:right w:val="single" w:sz="12" w:space="4" w:color="365F91" w:themeColor="accent1" w:themeShade="BF"/>
              </w:pBdr>
              <w:spacing w:after="0" w:line="312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</w:p>
        </w:tc>
        <w:tc>
          <w:tcPr>
            <w:tcW w:w="8896" w:type="dxa"/>
            <w:tcBorders>
              <w:left w:val="single" w:sz="12" w:space="0" w:color="95B3D7" w:themeColor="accent1" w:themeTint="99"/>
            </w:tcBorders>
          </w:tcPr>
          <w:p w:rsidR="006F0678" w:rsidRDefault="006F0678" w:rsidP="003F0A15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</w:p>
        </w:tc>
      </w:tr>
    </w:tbl>
    <w:p w:rsidR="00080A8A" w:rsidRPr="00B10F01" w:rsidRDefault="00080A8A" w:rsidP="00B10F01">
      <w:pPr>
        <w:spacing w:after="0" w:line="276" w:lineRule="auto"/>
        <w:ind w:left="-284"/>
        <w:rPr>
          <w:lang w:val="el-GR"/>
        </w:rPr>
      </w:pPr>
    </w:p>
    <w:sectPr w:rsidR="00080A8A" w:rsidRPr="00B10F01" w:rsidSect="00D548A1">
      <w:headerReference w:type="default" r:id="rId8"/>
      <w:type w:val="nextColumn"/>
      <w:pgSz w:w="11907" w:h="16840" w:code="9"/>
      <w:pgMar w:top="2552" w:right="283" w:bottom="709" w:left="567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8F" w:rsidRDefault="009B088F" w:rsidP="00F34E6F">
      <w:pPr>
        <w:spacing w:after="0" w:line="240" w:lineRule="auto"/>
      </w:pPr>
      <w:r>
        <w:separator/>
      </w:r>
    </w:p>
  </w:endnote>
  <w:endnote w:type="continuationSeparator" w:id="0">
    <w:p w:rsidR="009B088F" w:rsidRDefault="009B088F" w:rsidP="00F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8F" w:rsidRDefault="009B088F" w:rsidP="00F34E6F">
      <w:pPr>
        <w:spacing w:after="0" w:line="240" w:lineRule="auto"/>
      </w:pPr>
      <w:r>
        <w:separator/>
      </w:r>
    </w:p>
  </w:footnote>
  <w:footnote w:type="continuationSeparator" w:id="0">
    <w:p w:rsidR="009B088F" w:rsidRDefault="009B088F" w:rsidP="00F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6F" w:rsidRPr="00F34E6F" w:rsidRDefault="00F34E6F">
    <w:pPr>
      <w:pStyle w:val="a3"/>
      <w:rPr>
        <w:lang w:val="en-US"/>
      </w:rPr>
    </w:pPr>
  </w:p>
  <w:tbl>
    <w:tblPr>
      <w:tblStyle w:val="a5"/>
      <w:tblW w:w="11521" w:type="dxa"/>
      <w:tblInd w:w="-176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3"/>
      <w:gridCol w:w="6391"/>
      <w:gridCol w:w="2409"/>
      <w:gridCol w:w="1418"/>
    </w:tblGrid>
    <w:tr w:rsidR="00F34E6F" w:rsidRPr="005F29AA" w:rsidTr="00D548A1">
      <w:trPr>
        <w:trHeight w:val="1701"/>
      </w:trPr>
      <w:tc>
        <w:tcPr>
          <w:tcW w:w="1303" w:type="dxa"/>
        </w:tcPr>
        <w:p w:rsidR="00F34E6F" w:rsidRPr="005F29AA" w:rsidRDefault="00F34E6F" w:rsidP="00B10F01">
          <w:pPr>
            <w:spacing w:line="240" w:lineRule="auto"/>
            <w:rPr>
              <w:sz w:val="10"/>
            </w:rPr>
          </w:pPr>
        </w:p>
        <w:p w:rsidR="00F34E6F" w:rsidRDefault="00F34E6F" w:rsidP="006D181A">
          <w:pPr>
            <w:spacing w:line="240" w:lineRule="auto"/>
            <w:ind w:left="-82"/>
            <w:jc w:val="both"/>
          </w:pPr>
          <w:r w:rsidRPr="005F29AA">
            <w:rPr>
              <w:noProof/>
              <w:lang w:val="el-GR" w:eastAsia="el-GR"/>
            </w:rPr>
            <w:drawing>
              <wp:inline distT="0" distB="0" distL="0" distR="0">
                <wp:extent cx="762000" cy="790575"/>
                <wp:effectExtent l="19050" t="0" r="0" b="0"/>
                <wp:docPr id="5" name="Εικόνα 1" descr="Εικόνα 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ικόνα 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1" w:type="dxa"/>
        </w:tcPr>
        <w:p w:rsidR="00F34E6F" w:rsidRPr="007D56E0" w:rsidRDefault="00F34E6F" w:rsidP="00952233">
          <w:pPr>
            <w:pStyle w:val="2"/>
            <w:ind w:left="-32"/>
            <w:jc w:val="left"/>
            <w:outlineLvl w:val="1"/>
            <w:rPr>
              <w:rFonts w:ascii="Arial Narrow" w:hAnsi="Arial Narrow"/>
              <w:smallCaps/>
              <w:sz w:val="30"/>
              <w:szCs w:val="30"/>
            </w:rPr>
          </w:pPr>
          <w:r w:rsidRPr="007D56E0">
            <w:rPr>
              <w:rFonts w:ascii="Arial Narrow" w:hAnsi="Arial Narrow"/>
              <w:smallCaps/>
              <w:sz w:val="30"/>
              <w:szCs w:val="30"/>
            </w:rPr>
            <w:t>Αριστοτέλειο Πανεπιστήμιο Θεσσαλονίκης</w:t>
          </w:r>
        </w:p>
        <w:p w:rsidR="00F34E6F" w:rsidRPr="007D56E0" w:rsidRDefault="00952233" w:rsidP="00952233">
          <w:pPr>
            <w:pStyle w:val="3"/>
            <w:ind w:left="-32"/>
            <w:jc w:val="both"/>
            <w:outlineLvl w:val="2"/>
            <w:rPr>
              <w:rFonts w:ascii="Arial Narrow" w:hAnsi="Arial Narrow"/>
              <w:sz w:val="26"/>
              <w:szCs w:val="26"/>
            </w:rPr>
          </w:pPr>
          <w:r w:rsidRPr="007D56E0">
            <w:rPr>
              <w:rFonts w:ascii="Arial Narrow" w:hAnsi="Arial Narrow"/>
              <w:sz w:val="26"/>
              <w:szCs w:val="26"/>
            </w:rPr>
            <w:t xml:space="preserve">Σχολή Επιστημών Υγείας - </w:t>
          </w:r>
          <w:r w:rsidR="005A7D97" w:rsidRPr="007D56E0">
            <w:rPr>
              <w:rFonts w:ascii="Arial Narrow" w:hAnsi="Arial Narrow"/>
              <w:sz w:val="26"/>
              <w:szCs w:val="26"/>
            </w:rPr>
            <w:t>Τμήμα</w:t>
          </w:r>
          <w:r w:rsidRPr="007D56E0">
            <w:rPr>
              <w:rFonts w:ascii="Arial Narrow" w:hAnsi="Arial Narrow"/>
              <w:sz w:val="26"/>
              <w:szCs w:val="26"/>
            </w:rPr>
            <w:t xml:space="preserve"> Ιατρικής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Τομέας Υγείας Παιδιού</w:t>
          </w:r>
        </w:p>
        <w:p w:rsidR="00F34E6F" w:rsidRPr="007D56E0" w:rsidRDefault="00F34E6F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Γ΄ Παιδιατρική Κλινική</w:t>
          </w:r>
          <w:r w:rsidR="00952233"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 xml:space="preserve"> 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</w:p>
        <w:p w:rsidR="006D181A" w:rsidRPr="007D56E0" w:rsidRDefault="006D181A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6"/>
              <w:szCs w:val="24"/>
              <w:lang w:val="el-GR"/>
            </w:rPr>
          </w:pPr>
        </w:p>
        <w:p w:rsidR="00F34E6F" w:rsidRPr="007D56E0" w:rsidRDefault="00F34E6F" w:rsidP="0095223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l-GR"/>
            </w:rPr>
          </w:pPr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 xml:space="preserve">Διευθυντής: Καθηγητής  Εμμανουήλ Ι. </w:t>
          </w:r>
          <w:proofErr w:type="spellStart"/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>Ροηλίδης</w:t>
          </w:r>
          <w:proofErr w:type="spellEnd"/>
        </w:p>
      </w:tc>
      <w:tc>
        <w:tcPr>
          <w:tcW w:w="2409" w:type="dxa"/>
        </w:tcPr>
        <w:p w:rsidR="006D181A" w:rsidRPr="005A7D97" w:rsidRDefault="006D181A" w:rsidP="006D181A">
          <w:pPr>
            <w:pStyle w:val="1"/>
            <w:spacing w:before="0" w:line="240" w:lineRule="auto"/>
            <w:outlineLvl w:val="0"/>
            <w:rPr>
              <w:rFonts w:ascii="Times New Roman" w:hAnsi="Times New Roman" w:cs="Times New Roman"/>
              <w:b w:val="0"/>
              <w:color w:val="auto"/>
              <w:sz w:val="12"/>
              <w:szCs w:val="18"/>
            </w:rPr>
          </w:pPr>
        </w:p>
        <w:p w:rsidR="006D181A" w:rsidRDefault="006D181A" w:rsidP="006D181A">
          <w:pPr>
            <w:rPr>
              <w:sz w:val="4"/>
              <w:lang w:val="el-GR"/>
            </w:rPr>
          </w:pPr>
        </w:p>
        <w:p w:rsidR="00952233" w:rsidRPr="006D181A" w:rsidRDefault="00952233" w:rsidP="006D181A">
          <w:pPr>
            <w:rPr>
              <w:sz w:val="4"/>
              <w:lang w:val="el-GR"/>
            </w:rPr>
          </w:pPr>
        </w:p>
        <w:p w:rsidR="00F34E6F" w:rsidRPr="007D56E0" w:rsidRDefault="00F34E6F" w:rsidP="006D181A">
          <w:pPr>
            <w:pStyle w:val="1"/>
            <w:spacing w:before="0" w:line="240" w:lineRule="auto"/>
            <w:outlineLvl w:val="0"/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</w:pPr>
          <w:r w:rsidRPr="007D56E0"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  <w:t>Ιπποκράτειο Νοσοκομείο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Κωνσταντινουπόλεως 49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Θεσσαλονίκη 54642</w:t>
          </w:r>
        </w:p>
        <w:p w:rsidR="00F34E6F" w:rsidRPr="007D56E0" w:rsidRDefault="00014A86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Τηλ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.: 2310-992982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it-IT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FAX: 2310-992981 </w:t>
          </w:r>
        </w:p>
        <w:p w:rsidR="00F34E6F" w:rsidRPr="00F34E6F" w:rsidRDefault="00F34E6F" w:rsidP="006D181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e-mail: </w:t>
          </w: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</w:rPr>
            <w:t>roilides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>@med.auth.gr</w:t>
          </w:r>
        </w:p>
      </w:tc>
      <w:tc>
        <w:tcPr>
          <w:tcW w:w="1418" w:type="dxa"/>
        </w:tcPr>
        <w:p w:rsidR="00F34E6F" w:rsidRPr="005F29AA" w:rsidRDefault="00F34E6F" w:rsidP="006D181A">
          <w:pPr>
            <w:pStyle w:val="1"/>
            <w:spacing w:line="240" w:lineRule="auto"/>
            <w:ind w:left="-108"/>
            <w:jc w:val="right"/>
            <w:outlineLvl w:val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  <w:r w:rsidRPr="005F29AA">
            <w:rPr>
              <w:rFonts w:ascii="Times New Roman" w:hAnsi="Times New Roman" w:cs="Times New Roman"/>
              <w:b w:val="0"/>
              <w:noProof/>
              <w:color w:val="auto"/>
              <w:sz w:val="18"/>
              <w:szCs w:val="18"/>
              <w:lang w:eastAsia="el-GR"/>
            </w:rPr>
            <w:drawing>
              <wp:inline distT="0" distB="0" distL="0" distR="0">
                <wp:extent cx="771525" cy="775836"/>
                <wp:effectExtent l="19050" t="0" r="0" b="0"/>
                <wp:docPr id="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53" cy="777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E6F" w:rsidRPr="00080A8A" w:rsidRDefault="00F34E6F" w:rsidP="00080A8A">
    <w:pPr>
      <w:pStyle w:val="a3"/>
      <w:ind w:left="-851"/>
      <w:rPr>
        <w:sz w:val="4"/>
      </w:rPr>
    </w:pPr>
  </w:p>
  <w:tbl>
    <w:tblPr>
      <w:tblStyle w:val="a5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8505"/>
    </w:tblGrid>
    <w:tr w:rsidR="00080A8A" w:rsidRPr="00E63AD6" w:rsidTr="002A3D53">
      <w:trPr>
        <w:trHeight w:val="7024"/>
      </w:trPr>
      <w:tc>
        <w:tcPr>
          <w:tcW w:w="2518" w:type="dxa"/>
          <w:tcBorders>
            <w:right w:val="single" w:sz="12" w:space="0" w:color="365F91" w:themeColor="accent1" w:themeShade="BF"/>
          </w:tcBorders>
        </w:tcPr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</w:pPr>
          <w:r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  <w:t xml:space="preserve">   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Μονάδα Λοιμώξεων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Ροηλίδης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Εμμανουήλ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Α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νταχόπουλος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Χαράλαμπος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Ι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ωσηφίδης Ηλίας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Καδιλτζόγλου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Ισαάκ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2313312447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Πνευμονολογική Μονάδα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σανάκας Ιωάννης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υρβασίλης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Φώτιος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</w:rPr>
            <w:t>X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ατζηαγόρου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Ελπίδα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2313312435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Νεφρολογική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ολλιός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Κωνσταντίνος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2310-992891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Γαστρεντερολογική Μονάδα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Ξ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υνιάς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Ιωάννης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Β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ασιλάκη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αρανίκα Παρασκευή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2313312488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Αλλεργιολογική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αυρουδή Αντιγόνη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2313312434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Ενδοκρινολογική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σιρουκίδου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Κυριακή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ώστα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Π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απαγιάννη Μαρία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2313312741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Αναπτυξιολογικη μοναδα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Στυλιανάκη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Αγνή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2313312483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Μονάδα </w:t>
          </w:r>
          <w:r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ΕΙΔΙΚΩΝ ΛΟΙΜΩΞΕΩΝ 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Χανιωτάκης Διονύσιος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ιχαηλίδου Ελισάβετ</w:t>
          </w:r>
        </w:p>
        <w:p w:rsidR="00080A8A" w:rsidRDefault="00080A8A" w:rsidP="002A3D53">
          <w:pPr>
            <w:spacing w:after="0" w:line="360" w:lineRule="auto"/>
            <w:rPr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σιάτσιου 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Ολγα</w:t>
          </w:r>
          <w:proofErr w:type="spellEnd"/>
        </w:p>
      </w:tc>
      <w:tc>
        <w:tcPr>
          <w:tcW w:w="8505" w:type="dxa"/>
          <w:tcBorders>
            <w:left w:val="single" w:sz="12" w:space="0" w:color="365F91" w:themeColor="accent1" w:themeShade="BF"/>
          </w:tcBorders>
        </w:tcPr>
        <w:p w:rsidR="00080A8A" w:rsidRDefault="00080A8A" w:rsidP="002A3D53">
          <w:pPr>
            <w:rPr>
              <w:lang w:val="el-GR"/>
            </w:rPr>
          </w:pPr>
          <w:r>
            <w:rPr>
              <w:lang w:val="el-GR"/>
            </w:rPr>
            <w:t xml:space="preserve">    </w:t>
          </w:r>
        </w:p>
      </w:tc>
    </w:tr>
  </w:tbl>
  <w:p w:rsidR="00080A8A" w:rsidRDefault="00080A8A" w:rsidP="00080A8A">
    <w:pPr>
      <w:pStyle w:val="a3"/>
      <w:ind w:left="-851"/>
    </w:pPr>
  </w:p>
  <w:p w:rsidR="00080A8A" w:rsidRDefault="00080A8A" w:rsidP="00080A8A">
    <w:pPr>
      <w:pStyle w:val="a3"/>
      <w:ind w:left="-851"/>
    </w:pPr>
  </w:p>
  <w:p w:rsidR="00080A8A" w:rsidRPr="00080A8A" w:rsidRDefault="00080A8A" w:rsidP="00080A8A">
    <w:pPr>
      <w:pStyle w:val="a3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E6F"/>
    <w:rsid w:val="00014A86"/>
    <w:rsid w:val="00014FB7"/>
    <w:rsid w:val="0005762C"/>
    <w:rsid w:val="00061854"/>
    <w:rsid w:val="0006448A"/>
    <w:rsid w:val="00080A8A"/>
    <w:rsid w:val="00153F6A"/>
    <w:rsid w:val="00171D89"/>
    <w:rsid w:val="00200187"/>
    <w:rsid w:val="00242931"/>
    <w:rsid w:val="002A5EDC"/>
    <w:rsid w:val="002B7E8E"/>
    <w:rsid w:val="002C4CFD"/>
    <w:rsid w:val="002C6C2A"/>
    <w:rsid w:val="002D1454"/>
    <w:rsid w:val="002E46DB"/>
    <w:rsid w:val="00314558"/>
    <w:rsid w:val="003441CF"/>
    <w:rsid w:val="00354E52"/>
    <w:rsid w:val="00390E6E"/>
    <w:rsid w:val="0039154A"/>
    <w:rsid w:val="003A0334"/>
    <w:rsid w:val="003E0E06"/>
    <w:rsid w:val="003F0A15"/>
    <w:rsid w:val="00412CAD"/>
    <w:rsid w:val="00450F51"/>
    <w:rsid w:val="00455C43"/>
    <w:rsid w:val="004B2EB1"/>
    <w:rsid w:val="004B4DB6"/>
    <w:rsid w:val="004F7369"/>
    <w:rsid w:val="00510CDA"/>
    <w:rsid w:val="005A6E0F"/>
    <w:rsid w:val="005A7D97"/>
    <w:rsid w:val="005B6266"/>
    <w:rsid w:val="006050A7"/>
    <w:rsid w:val="006832BF"/>
    <w:rsid w:val="006B2914"/>
    <w:rsid w:val="006C03F8"/>
    <w:rsid w:val="006D181A"/>
    <w:rsid w:val="006E236D"/>
    <w:rsid w:val="006F0678"/>
    <w:rsid w:val="0074135C"/>
    <w:rsid w:val="00742B66"/>
    <w:rsid w:val="007A3AA8"/>
    <w:rsid w:val="007D56E0"/>
    <w:rsid w:val="007F4106"/>
    <w:rsid w:val="008070CF"/>
    <w:rsid w:val="0081410F"/>
    <w:rsid w:val="0082519A"/>
    <w:rsid w:val="00834A6D"/>
    <w:rsid w:val="00834F10"/>
    <w:rsid w:val="0088018D"/>
    <w:rsid w:val="0091225D"/>
    <w:rsid w:val="00937932"/>
    <w:rsid w:val="009441C8"/>
    <w:rsid w:val="00952233"/>
    <w:rsid w:val="009709D0"/>
    <w:rsid w:val="009718E6"/>
    <w:rsid w:val="00980BAE"/>
    <w:rsid w:val="0099458A"/>
    <w:rsid w:val="009B088F"/>
    <w:rsid w:val="00A67C0B"/>
    <w:rsid w:val="00A94E6F"/>
    <w:rsid w:val="00AF5D8E"/>
    <w:rsid w:val="00B10F01"/>
    <w:rsid w:val="00B57126"/>
    <w:rsid w:val="00B87921"/>
    <w:rsid w:val="00BB6B0D"/>
    <w:rsid w:val="00BD6299"/>
    <w:rsid w:val="00C37B91"/>
    <w:rsid w:val="00C62FBA"/>
    <w:rsid w:val="00CA42F9"/>
    <w:rsid w:val="00CB7BC9"/>
    <w:rsid w:val="00CF7932"/>
    <w:rsid w:val="00D54837"/>
    <w:rsid w:val="00D548A1"/>
    <w:rsid w:val="00D760F7"/>
    <w:rsid w:val="00D875CF"/>
    <w:rsid w:val="00D92924"/>
    <w:rsid w:val="00DA717A"/>
    <w:rsid w:val="00E10F26"/>
    <w:rsid w:val="00E1152E"/>
    <w:rsid w:val="00E37EB4"/>
    <w:rsid w:val="00E63AD6"/>
    <w:rsid w:val="00EA47B3"/>
    <w:rsid w:val="00EC4ADF"/>
    <w:rsid w:val="00EC7FB7"/>
    <w:rsid w:val="00ED5480"/>
    <w:rsid w:val="00EE46CE"/>
    <w:rsid w:val="00F134C6"/>
    <w:rsid w:val="00F34E6F"/>
    <w:rsid w:val="00F354E3"/>
    <w:rsid w:val="00F70F99"/>
    <w:rsid w:val="00F72409"/>
    <w:rsid w:val="00F773FA"/>
    <w:rsid w:val="00F84AAE"/>
    <w:rsid w:val="00F917EF"/>
    <w:rsid w:val="00FA2AA3"/>
    <w:rsid w:val="00FC678C"/>
    <w:rsid w:val="00FD1159"/>
    <w:rsid w:val="00FE3AAB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50580-F4A2-49FA-8333-EAD1729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1A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Char"/>
    <w:qFormat/>
    <w:rsid w:val="00F34E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2">
    <w:name w:val="heading 2"/>
    <w:basedOn w:val="a"/>
    <w:next w:val="a"/>
    <w:link w:val="2Char"/>
    <w:qFormat/>
    <w:rsid w:val="00F34E6F"/>
    <w:pPr>
      <w:keepNext/>
      <w:spacing w:after="0" w:line="240" w:lineRule="auto"/>
      <w:ind w:right="-35"/>
      <w:jc w:val="right"/>
      <w:outlineLvl w:val="1"/>
    </w:pPr>
    <w:rPr>
      <w:rFonts w:ascii="Times New Roman" w:eastAsia="Times New Roman" w:hAnsi="Times New Roman" w:cs="Times New Roman"/>
      <w:b/>
      <w:szCs w:val="24"/>
      <w:lang w:val="el-GR" w:eastAsia="el-GR"/>
    </w:rPr>
  </w:style>
  <w:style w:type="paragraph" w:styleId="3">
    <w:name w:val="heading 3"/>
    <w:basedOn w:val="a"/>
    <w:next w:val="a"/>
    <w:link w:val="3Char"/>
    <w:qFormat/>
    <w:rsid w:val="00F34E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E6F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rsid w:val="00F34E6F"/>
  </w:style>
  <w:style w:type="paragraph" w:styleId="a4">
    <w:name w:val="footer"/>
    <w:basedOn w:val="a"/>
    <w:link w:val="Char0"/>
    <w:uiPriority w:val="99"/>
    <w:semiHidden/>
    <w:unhideWhenUsed/>
    <w:rsid w:val="00F3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34E6F"/>
  </w:style>
  <w:style w:type="character" w:customStyle="1" w:styleId="1Char">
    <w:name w:val="Επικεφαλίδα 1 Char"/>
    <w:basedOn w:val="a0"/>
    <w:link w:val="1"/>
    <w:rsid w:val="00F3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F34E6F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F34E6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table" w:styleId="a5">
    <w:name w:val="Table Grid"/>
    <w:basedOn w:val="a1"/>
    <w:uiPriority w:val="59"/>
    <w:rsid w:val="00F3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7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caption"/>
    <w:basedOn w:val="a"/>
    <w:next w:val="a"/>
    <w:uiPriority w:val="35"/>
    <w:unhideWhenUsed/>
    <w:qFormat/>
    <w:rsid w:val="00080A8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-HTML">
    <w:name w:val="HTML Preformatted"/>
    <w:basedOn w:val="a"/>
    <w:link w:val="-HTMLChar"/>
    <w:rsid w:val="003F0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F0A1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7">
    <w:name w:val="Strong"/>
    <w:basedOn w:val="a0"/>
    <w:qFormat/>
    <w:rsid w:val="003F0A15"/>
    <w:rPr>
      <w:b/>
      <w:bCs/>
    </w:rPr>
  </w:style>
  <w:style w:type="character" w:styleId="-">
    <w:name w:val="Hyperlink"/>
    <w:basedOn w:val="a0"/>
    <w:uiPriority w:val="99"/>
    <w:unhideWhenUsed/>
    <w:rsid w:val="006F0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yourai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4A87A-84C8-42CF-A8B3-7AAC29CA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2019-07-02T10:55:00Z</cp:lastPrinted>
  <dcterms:created xsi:type="dcterms:W3CDTF">2019-12-23T11:22:00Z</dcterms:created>
  <dcterms:modified xsi:type="dcterms:W3CDTF">2019-12-23T11:22:00Z</dcterms:modified>
</cp:coreProperties>
</file>