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6E" w:rsidRDefault="00F83F6E" w:rsidP="00F83F6E">
      <w:pPr>
        <w:jc w:val="center"/>
        <w:rPr>
          <w:rFonts w:asciiTheme="majorHAnsi" w:hAnsiTheme="maj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/>
          <w:sz w:val="26"/>
          <w:szCs w:val="26"/>
        </w:rPr>
        <w:t>Πρόγραμμα μαθημάτων φοιτητών</w:t>
      </w:r>
    </w:p>
    <w:p w:rsidR="00F83F6E" w:rsidRPr="007166C0" w:rsidRDefault="00F83F6E" w:rsidP="00F83F6E">
      <w:pPr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Ι Εξάμηνο</w:t>
      </w:r>
    </w:p>
    <w:tbl>
      <w:tblPr>
        <w:tblStyle w:val="a3"/>
        <w:tblW w:w="8364" w:type="dxa"/>
        <w:tblInd w:w="-34" w:type="dxa"/>
        <w:tblLook w:val="04A0" w:firstRow="1" w:lastRow="0" w:firstColumn="1" w:lastColumn="0" w:noHBand="0" w:noVBand="1"/>
      </w:tblPr>
      <w:tblGrid>
        <w:gridCol w:w="1701"/>
        <w:gridCol w:w="1738"/>
        <w:gridCol w:w="4925"/>
      </w:tblGrid>
      <w:tr w:rsidR="00F83F6E" w:rsidRPr="00143B44" w:rsidTr="00F83F6E">
        <w:trPr>
          <w:trHeight w:val="573"/>
        </w:trPr>
        <w:tc>
          <w:tcPr>
            <w:tcW w:w="1701" w:type="dxa"/>
            <w:vMerge w:val="restart"/>
          </w:tcPr>
          <w:p w:rsidR="00F83F6E" w:rsidRPr="000E0704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Δευτέρα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Υποδοχή-Ενημέρωση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Ανατομία-Εμβρυολογία Γεννητικού Συστήματος Θήλεος </w:t>
            </w:r>
          </w:p>
        </w:tc>
      </w:tr>
      <w:tr w:rsidR="00F83F6E" w:rsidRPr="00143B44" w:rsidTr="00F83F6E">
        <w:trPr>
          <w:trHeight w:val="294"/>
        </w:trPr>
        <w:tc>
          <w:tcPr>
            <w:tcW w:w="1701" w:type="dxa"/>
            <w:vMerge w:val="restart"/>
          </w:tcPr>
          <w:p w:rsidR="00F83F6E" w:rsidRPr="000E0704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Τρίτη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Φυσιολογία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εμμηνορρυσιακού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κύκλου-Γονιμοποίηση-Εμφύτευση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Ανάπτυξη πλακούντα – εμβρύου</w:t>
            </w:r>
          </w:p>
        </w:tc>
      </w:tr>
      <w:tr w:rsidR="00F83F6E" w:rsidRPr="00143B44" w:rsidTr="00F83F6E">
        <w:tc>
          <w:tcPr>
            <w:tcW w:w="1701" w:type="dxa"/>
            <w:vMerge w:val="restart"/>
          </w:tcPr>
          <w:p w:rsidR="00F83F6E" w:rsidRPr="007166C0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Τετάρτη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Ορμόνες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εμβρυοπλακουντιακής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μονάδας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Εφηβεία – διαταραχές ήβης </w:t>
            </w:r>
          </w:p>
        </w:tc>
      </w:tr>
      <w:tr w:rsidR="00F83F6E" w:rsidRPr="00143B44" w:rsidTr="00F83F6E">
        <w:tc>
          <w:tcPr>
            <w:tcW w:w="1701" w:type="dxa"/>
            <w:vMerge w:val="restart"/>
          </w:tcPr>
          <w:p w:rsidR="00F83F6E" w:rsidRPr="007166C0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Πέμπτη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Γυναικολογικό-Μαιευτικό ιστορικό-Κλινική εξέταση-Διαγνωστικές εξετάσεις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Φυσιολογικές μεταβολές στην κύηση</w:t>
            </w:r>
          </w:p>
        </w:tc>
      </w:tr>
      <w:tr w:rsidR="00F83F6E" w:rsidRPr="008C5891" w:rsidTr="00F83F6E">
        <w:tc>
          <w:tcPr>
            <w:tcW w:w="1701" w:type="dxa"/>
            <w:vMerge w:val="restart"/>
          </w:tcPr>
          <w:p w:rsidR="00F83F6E" w:rsidRPr="000E0704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Παρασκευή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Γυναικεία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υπογονιμότητα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83F6E" w:rsidRPr="008C5891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Αυτόματες εκτρώσεις – </w:t>
            </w:r>
            <w:proofErr w:type="spellStart"/>
            <w:r w:rsidRPr="008C5891">
              <w:rPr>
                <w:rFonts w:asciiTheme="majorHAnsi" w:hAnsiTheme="majorHAnsi"/>
                <w:sz w:val="24"/>
                <w:szCs w:val="24"/>
              </w:rPr>
              <w:t>τροφοβλαστική</w:t>
            </w:r>
            <w:proofErr w:type="spellEnd"/>
            <w:r w:rsidRPr="008C5891">
              <w:rPr>
                <w:rFonts w:asciiTheme="majorHAnsi" w:hAnsiTheme="majorHAnsi"/>
                <w:sz w:val="24"/>
                <w:szCs w:val="24"/>
              </w:rPr>
              <w:t xml:space="preserve"> νόσος </w:t>
            </w:r>
          </w:p>
        </w:tc>
      </w:tr>
      <w:tr w:rsidR="00F83F6E" w:rsidRPr="008C5891" w:rsidTr="00F83F6E">
        <w:tc>
          <w:tcPr>
            <w:tcW w:w="1701" w:type="dxa"/>
            <w:vMerge w:val="restart"/>
          </w:tcPr>
          <w:p w:rsidR="00F83F6E" w:rsidRPr="007166C0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Δευτέρα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Έκτοπη κύηση </w:t>
            </w:r>
          </w:p>
        </w:tc>
      </w:tr>
      <w:tr w:rsidR="00F83F6E" w:rsidRPr="008C5891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Συγγενείς λοιμώξεις στην κύηση </w:t>
            </w:r>
          </w:p>
        </w:tc>
      </w:tr>
      <w:tr w:rsidR="00F83F6E" w:rsidRPr="008C5891" w:rsidTr="00F83F6E">
        <w:tc>
          <w:tcPr>
            <w:tcW w:w="1701" w:type="dxa"/>
            <w:vMerge w:val="restart"/>
          </w:tcPr>
          <w:p w:rsidR="00F83F6E" w:rsidRPr="00F83198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Τρίτη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Θυρεοειδής και εγκυμοσύνη </w:t>
            </w:r>
          </w:p>
        </w:tc>
      </w:tr>
      <w:tr w:rsidR="00F83F6E" w:rsidRPr="008C5891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Υπερτασική νόσος κύησης </w:t>
            </w:r>
          </w:p>
        </w:tc>
      </w:tr>
      <w:tr w:rsidR="00F83F6E" w:rsidRPr="008C5891" w:rsidTr="00F83F6E">
        <w:tc>
          <w:tcPr>
            <w:tcW w:w="1701" w:type="dxa"/>
            <w:vMerge w:val="restart"/>
          </w:tcPr>
          <w:p w:rsidR="00F83F6E" w:rsidRPr="00F83198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Τετάρτ</w:t>
            </w:r>
            <w:r>
              <w:rPr>
                <w:rFonts w:asciiTheme="majorHAnsi" w:hAnsiTheme="majorHAnsi"/>
                <w:sz w:val="24"/>
                <w:szCs w:val="24"/>
              </w:rPr>
              <w:t>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Σακχαρώδης διαβήτης κύησης 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3053F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053F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766E7">
              <w:rPr>
                <w:rFonts w:asciiTheme="majorHAnsi" w:hAnsiTheme="majorHAnsi"/>
                <w:sz w:val="24"/>
                <w:szCs w:val="24"/>
              </w:rPr>
              <w:t>Αυτοάνοσα</w:t>
            </w:r>
            <w:proofErr w:type="spellEnd"/>
            <w:r w:rsidRPr="00F766E7">
              <w:rPr>
                <w:rFonts w:asciiTheme="majorHAnsi" w:hAnsiTheme="majorHAnsi"/>
                <w:sz w:val="24"/>
                <w:szCs w:val="24"/>
              </w:rPr>
              <w:t xml:space="preserve"> νοσήματα στην κύηση 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F83198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Πέμπτη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Διαταραχές του κύκλου και της εμμηνορρυσίας 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Σύνδρομο </w:t>
            </w:r>
            <w:proofErr w:type="spellStart"/>
            <w:r w:rsidRPr="00F766E7">
              <w:rPr>
                <w:rFonts w:asciiTheme="majorHAnsi" w:hAnsiTheme="majorHAnsi"/>
                <w:sz w:val="24"/>
                <w:szCs w:val="24"/>
              </w:rPr>
              <w:t>πολυκυστικών</w:t>
            </w:r>
            <w:proofErr w:type="spellEnd"/>
            <w:r w:rsidRPr="00F766E7">
              <w:rPr>
                <w:rFonts w:asciiTheme="majorHAnsi" w:hAnsiTheme="majorHAnsi"/>
                <w:sz w:val="24"/>
                <w:szCs w:val="24"/>
              </w:rPr>
              <w:t xml:space="preserve"> ωοθηκών 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F83198" w:rsidRDefault="002F1A50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23.04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Παρασκευή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>Παρακολούθηση της κύησης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</w:t>
            </w:r>
            <w:r w:rsidRPr="000C5FD2">
              <w:rPr>
                <w:rFonts w:asciiTheme="majorHAnsi" w:hAnsiTheme="majorHAnsi"/>
                <w:sz w:val="24"/>
                <w:szCs w:val="24"/>
              </w:rPr>
              <w:t>5</w:t>
            </w:r>
            <w:r w:rsidRPr="00EE735D">
              <w:rPr>
                <w:rFonts w:asciiTheme="majorHAnsi" w:hAnsiTheme="majorHAnsi"/>
                <w:sz w:val="24"/>
                <w:szCs w:val="24"/>
              </w:rPr>
              <w:t>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>Ορμονική αντισύλληψη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F83198" w:rsidRDefault="001F26B9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10.05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Δευτέρα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>Μαστός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Μη ορμονική αντισύλληψη 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6F0111" w:rsidRDefault="001F26B9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11.05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Τρίτη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Φλεγμονές πυέλου 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Εμμηνόπαυση 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6F0111" w:rsidRDefault="001F26B9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12.05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Τετάρτη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Ανδρική </w:t>
            </w:r>
            <w:proofErr w:type="spellStart"/>
            <w:r w:rsidRPr="00F766E7">
              <w:rPr>
                <w:rFonts w:asciiTheme="majorHAnsi" w:hAnsiTheme="majorHAnsi"/>
                <w:sz w:val="24"/>
                <w:szCs w:val="24"/>
              </w:rPr>
              <w:t>υπογονιμότητα</w:t>
            </w:r>
            <w:proofErr w:type="spellEnd"/>
            <w:r w:rsidRPr="00F766E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Ανεξήγητη </w:t>
            </w:r>
            <w:proofErr w:type="spellStart"/>
            <w:r w:rsidRPr="00F766E7">
              <w:rPr>
                <w:rFonts w:asciiTheme="majorHAnsi" w:hAnsiTheme="majorHAnsi"/>
                <w:sz w:val="24"/>
                <w:szCs w:val="24"/>
              </w:rPr>
              <w:t>υπογονιμότητα</w:t>
            </w:r>
            <w:proofErr w:type="spellEnd"/>
            <w:r w:rsidRPr="00F766E7">
              <w:rPr>
                <w:rFonts w:asciiTheme="majorHAnsi" w:hAnsiTheme="majorHAnsi"/>
                <w:sz w:val="24"/>
                <w:szCs w:val="24"/>
              </w:rPr>
              <w:t>-ωοθηκικός παράγοντας</w:t>
            </w:r>
          </w:p>
        </w:tc>
      </w:tr>
      <w:tr w:rsidR="00F83F6E" w:rsidRPr="00143B44" w:rsidTr="00F83F6E">
        <w:tc>
          <w:tcPr>
            <w:tcW w:w="1701" w:type="dxa"/>
            <w:vMerge w:val="restart"/>
          </w:tcPr>
          <w:p w:rsidR="00F83F6E" w:rsidRPr="006F0111" w:rsidRDefault="001F26B9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13.05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Πέμπτη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>Εισαγωγή στην χρήση υπερήχων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Παθολογικές αιμορραγίες μήτρας </w:t>
            </w:r>
          </w:p>
        </w:tc>
      </w:tr>
      <w:tr w:rsidR="00F83F6E" w:rsidRPr="00143B44" w:rsidTr="00F83F6E">
        <w:trPr>
          <w:trHeight w:val="573"/>
        </w:trPr>
        <w:tc>
          <w:tcPr>
            <w:tcW w:w="1701" w:type="dxa"/>
            <w:vMerge w:val="restart"/>
          </w:tcPr>
          <w:p w:rsidR="00F83F6E" w:rsidRPr="000E0704" w:rsidRDefault="001F26B9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14.05</w:t>
            </w:r>
            <w:r w:rsidR="00F83F6E">
              <w:rPr>
                <w:rFonts w:asciiTheme="majorHAnsi" w:hAnsiTheme="majorHAnsi"/>
                <w:sz w:val="24"/>
                <w:szCs w:val="24"/>
              </w:rPr>
              <w:t>.21</w:t>
            </w:r>
          </w:p>
          <w:p w:rsidR="00F83F6E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Παρασκευή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Βλαστικά κύτταρα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Γενετικές διαταραχές και ανωμαλίες φυλετικών χρωματοσωμάτων </w:t>
            </w:r>
          </w:p>
        </w:tc>
      </w:tr>
    </w:tbl>
    <w:p w:rsidR="00F83F6E" w:rsidRPr="0019373B" w:rsidRDefault="00F83F6E" w:rsidP="00F83F6E"/>
    <w:p w:rsidR="00F83F6E" w:rsidRDefault="00F83F6E" w:rsidP="00F83F6E"/>
    <w:p w:rsidR="00F83F6E" w:rsidRDefault="00F83F6E" w:rsidP="00F83F6E"/>
    <w:p w:rsidR="00221F97" w:rsidRDefault="00221F97"/>
    <w:sectPr w:rsidR="00221F97" w:rsidSect="00153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3F6E"/>
    <w:rsid w:val="000644FA"/>
    <w:rsid w:val="00170967"/>
    <w:rsid w:val="00194AF0"/>
    <w:rsid w:val="001F26B9"/>
    <w:rsid w:val="00221F97"/>
    <w:rsid w:val="002F1A50"/>
    <w:rsid w:val="006937CB"/>
    <w:rsid w:val="008C004E"/>
    <w:rsid w:val="008C7E53"/>
    <w:rsid w:val="009451FA"/>
    <w:rsid w:val="00BC3288"/>
    <w:rsid w:val="00C162C5"/>
    <w:rsid w:val="00DD3541"/>
    <w:rsid w:val="00E03900"/>
    <w:rsid w:val="00F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05172-D42E-46AB-B85D-5E2DA910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2021-04-08T12:09:00Z</dcterms:created>
  <dcterms:modified xsi:type="dcterms:W3CDTF">2021-04-08T12:09:00Z</dcterms:modified>
</cp:coreProperties>
</file>