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F572A" w14:textId="77777777" w:rsidR="000B44AA" w:rsidRPr="004C506B" w:rsidRDefault="000B44AA" w:rsidP="000B44AA">
      <w:pPr>
        <w:rPr>
          <w:lang w:val="en-US"/>
        </w:rPr>
      </w:pPr>
      <w:bookmarkStart w:id="0" w:name="_GoBack"/>
      <w:bookmarkEnd w:id="0"/>
      <w:r w:rsidRPr="004C506B">
        <w:rPr>
          <w:lang w:val="en-US"/>
        </w:rPr>
        <w:t>Dear student,</w:t>
      </w:r>
    </w:p>
    <w:p w14:paraId="4D1FA44C" w14:textId="77777777" w:rsidR="000B44AA" w:rsidRPr="004C506B" w:rsidRDefault="000B44AA" w:rsidP="000B44AA">
      <w:pPr>
        <w:rPr>
          <w:lang w:val="en-US"/>
        </w:rPr>
      </w:pPr>
    </w:p>
    <w:p w14:paraId="65B32E19" w14:textId="61C48D22" w:rsidR="004C506B" w:rsidRPr="004C506B" w:rsidRDefault="00BA2620" w:rsidP="000B44AA">
      <w:pPr>
        <w:rPr>
          <w:lang w:val="en-US"/>
        </w:rPr>
      </w:pPr>
      <w:r w:rsidRPr="004C506B">
        <w:rPr>
          <w:lang w:val="en-US"/>
        </w:rPr>
        <w:t>This letter contains</w:t>
      </w:r>
      <w:r w:rsidR="00D916AE" w:rsidRPr="004C506B">
        <w:rPr>
          <w:lang w:val="en-US"/>
        </w:rPr>
        <w:t xml:space="preserve"> </w:t>
      </w:r>
      <w:r w:rsidR="000B44AA" w:rsidRPr="004C506B">
        <w:rPr>
          <w:lang w:val="en-US"/>
        </w:rPr>
        <w:t>instructions</w:t>
      </w:r>
      <w:r w:rsidR="00655762" w:rsidRPr="004C506B">
        <w:rPr>
          <w:lang w:val="en-US"/>
        </w:rPr>
        <w:t xml:space="preserve"> regarding the European Prescribing Exam</w:t>
      </w:r>
      <w:r w:rsidR="004C506B" w:rsidRPr="004C506B">
        <w:rPr>
          <w:lang w:val="en-US"/>
        </w:rPr>
        <w:t xml:space="preserve"> (</w:t>
      </w:r>
      <w:proofErr w:type="spellStart"/>
      <w:r w:rsidR="004C506B" w:rsidRPr="004C506B">
        <w:rPr>
          <w:lang w:val="en-US"/>
        </w:rPr>
        <w:t>Eu</w:t>
      </w:r>
      <w:r w:rsidRPr="004C506B">
        <w:rPr>
          <w:lang w:val="en-US"/>
        </w:rPr>
        <w:t>roPE</w:t>
      </w:r>
      <w:proofErr w:type="spellEnd"/>
      <w:r w:rsidRPr="00DB1F12">
        <w:rPr>
          <w:vertAlign w:val="superscript"/>
          <w:lang w:val="en-US"/>
        </w:rPr>
        <w:t>+</w:t>
      </w:r>
      <w:r w:rsidRPr="004C506B">
        <w:rPr>
          <w:lang w:val="en-US"/>
        </w:rPr>
        <w:t>)</w:t>
      </w:r>
      <w:r w:rsidR="00655762" w:rsidRPr="004C506B">
        <w:rPr>
          <w:lang w:val="en-US"/>
        </w:rPr>
        <w:t xml:space="preserve">. For more information about the exam itself, please check our website: </w:t>
      </w:r>
      <w:hyperlink r:id="rId7" w:history="1">
        <w:r w:rsidR="000B44AA" w:rsidRPr="004C506B">
          <w:rPr>
            <w:rStyle w:val="Hyperlink"/>
            <w:lang w:val="en-US"/>
          </w:rPr>
          <w:t>www.prescribingeducation.eu</w:t>
        </w:r>
      </w:hyperlink>
      <w:r w:rsidR="000B44AA" w:rsidRPr="004C506B">
        <w:rPr>
          <w:lang w:val="en-US"/>
        </w:rPr>
        <w:t>.</w:t>
      </w:r>
    </w:p>
    <w:p w14:paraId="5F7FF676" w14:textId="77777777" w:rsidR="004C506B" w:rsidRPr="004C506B" w:rsidRDefault="004C506B" w:rsidP="000B44AA">
      <w:pPr>
        <w:rPr>
          <w:lang w:val="en-US"/>
        </w:rPr>
      </w:pPr>
    </w:p>
    <w:p w14:paraId="6254C128" w14:textId="00A31452" w:rsidR="000B44AA" w:rsidRPr="004C506B" w:rsidRDefault="000B44AA" w:rsidP="000B44AA">
      <w:pPr>
        <w:rPr>
          <w:b/>
          <w:bCs/>
          <w:lang w:val="en-US"/>
        </w:rPr>
      </w:pPr>
      <w:r w:rsidRPr="004C506B">
        <w:rPr>
          <w:b/>
          <w:bCs/>
          <w:lang w:val="en-US"/>
        </w:rPr>
        <w:t xml:space="preserve">Instructions to create an </w:t>
      </w:r>
      <w:proofErr w:type="spellStart"/>
      <w:r w:rsidR="004C506B" w:rsidRPr="004C506B">
        <w:rPr>
          <w:b/>
          <w:bCs/>
          <w:lang w:val="en-US"/>
        </w:rPr>
        <w:t>Eu</w:t>
      </w:r>
      <w:r w:rsidR="007B4630" w:rsidRPr="004C506B">
        <w:rPr>
          <w:b/>
          <w:bCs/>
          <w:lang w:val="en-US"/>
        </w:rPr>
        <w:t>roPE</w:t>
      </w:r>
      <w:proofErr w:type="spellEnd"/>
      <w:r w:rsidR="007B4630" w:rsidRPr="00DB1F12">
        <w:rPr>
          <w:b/>
          <w:bCs/>
          <w:vertAlign w:val="superscript"/>
          <w:lang w:val="en-US"/>
        </w:rPr>
        <w:t>+</w:t>
      </w:r>
      <w:r w:rsidR="007B4630" w:rsidRPr="004C506B">
        <w:rPr>
          <w:b/>
          <w:bCs/>
          <w:lang w:val="en-US"/>
        </w:rPr>
        <w:t xml:space="preserve"> </w:t>
      </w:r>
      <w:r w:rsidRPr="004C506B">
        <w:rPr>
          <w:b/>
          <w:bCs/>
          <w:lang w:val="en-US"/>
        </w:rPr>
        <w:t>account:</w:t>
      </w:r>
    </w:p>
    <w:p w14:paraId="688310A4" w14:textId="77777777" w:rsidR="000B44AA" w:rsidRPr="004C506B" w:rsidRDefault="000B44AA" w:rsidP="000B44AA">
      <w:pPr>
        <w:rPr>
          <w:lang w:val="en-US"/>
        </w:rPr>
      </w:pPr>
      <w:r w:rsidRPr="004C506B">
        <w:rPr>
          <w:lang w:val="en-US"/>
        </w:rPr>
        <w:t xml:space="preserve">1. Go to </w:t>
      </w:r>
      <w:hyperlink r:id="rId8" w:history="1">
        <w:r w:rsidRPr="004C506B">
          <w:rPr>
            <w:rStyle w:val="Hyperlink"/>
            <w:lang w:val="en-US"/>
          </w:rPr>
          <w:t>www.prescribingeducation.eu</w:t>
        </w:r>
      </w:hyperlink>
      <w:r w:rsidRPr="004C506B">
        <w:rPr>
          <w:lang w:val="en-US"/>
        </w:rPr>
        <w:t>.</w:t>
      </w:r>
    </w:p>
    <w:p w14:paraId="0722601D" w14:textId="60EA55D7" w:rsidR="000B44AA" w:rsidRPr="004C506B" w:rsidRDefault="000B44AA" w:rsidP="000B44AA">
      <w:pPr>
        <w:rPr>
          <w:lang w:val="en-US"/>
        </w:rPr>
      </w:pPr>
      <w:r w:rsidRPr="004C506B">
        <w:rPr>
          <w:lang w:val="en-US"/>
        </w:rPr>
        <w:t xml:space="preserve">2. Click </w:t>
      </w:r>
      <w:r w:rsidRPr="004C506B">
        <w:rPr>
          <w:i/>
          <w:iCs/>
          <w:lang w:val="en-US"/>
        </w:rPr>
        <w:t>Enter the exam environment</w:t>
      </w:r>
      <w:r w:rsidR="000170DA" w:rsidRPr="004C506B">
        <w:rPr>
          <w:i/>
          <w:iCs/>
          <w:lang w:val="en-US"/>
        </w:rPr>
        <w:t>.</w:t>
      </w:r>
    </w:p>
    <w:p w14:paraId="4CCDE7AA" w14:textId="290932B0" w:rsidR="000B44AA" w:rsidRPr="004C506B" w:rsidRDefault="000B44AA" w:rsidP="000B44AA">
      <w:pPr>
        <w:rPr>
          <w:lang w:val="en-US"/>
        </w:rPr>
      </w:pPr>
      <w:r w:rsidRPr="004C506B">
        <w:rPr>
          <w:lang w:val="en-US"/>
        </w:rPr>
        <w:t xml:space="preserve">3. Click on </w:t>
      </w:r>
      <w:r w:rsidRPr="004C506B">
        <w:rPr>
          <w:i/>
          <w:iCs/>
          <w:lang w:val="en-US"/>
        </w:rPr>
        <w:t>Create new account</w:t>
      </w:r>
      <w:r w:rsidR="000170DA" w:rsidRPr="004C506B">
        <w:rPr>
          <w:i/>
          <w:iCs/>
          <w:lang w:val="en-US"/>
        </w:rPr>
        <w:t>.</w:t>
      </w:r>
    </w:p>
    <w:p w14:paraId="21C403E7" w14:textId="324B950C" w:rsidR="000B44AA" w:rsidRPr="004C506B" w:rsidRDefault="000B44AA" w:rsidP="004C506B">
      <w:pPr>
        <w:rPr>
          <w:lang w:val="en-US"/>
        </w:rPr>
      </w:pPr>
      <w:r w:rsidRPr="004C506B">
        <w:rPr>
          <w:lang w:val="en-US"/>
        </w:rPr>
        <w:t xml:space="preserve">4. Enter </w:t>
      </w:r>
      <w:r w:rsidR="004C506B" w:rsidRPr="004C506B">
        <w:rPr>
          <w:lang w:val="en-US"/>
        </w:rPr>
        <w:t>the required details including university and</w:t>
      </w:r>
      <w:r w:rsidR="00745401">
        <w:rPr>
          <w:lang w:val="en-US"/>
        </w:rPr>
        <w:t xml:space="preserve"> the group name. Your group number</w:t>
      </w:r>
      <w:r w:rsidR="006E7434">
        <w:rPr>
          <w:lang w:val="en-US"/>
        </w:rPr>
        <w:t>: 1</w:t>
      </w:r>
      <w:r w:rsidR="004C506B" w:rsidRPr="004C506B">
        <w:rPr>
          <w:lang w:val="en-US"/>
        </w:rPr>
        <w:t xml:space="preserve"> </w:t>
      </w:r>
    </w:p>
    <w:p w14:paraId="77D666BE" w14:textId="6D952A73" w:rsidR="000B44AA" w:rsidRPr="004C506B" w:rsidRDefault="000B44AA" w:rsidP="000B44AA">
      <w:pPr>
        <w:rPr>
          <w:lang w:val="en-US"/>
        </w:rPr>
      </w:pPr>
      <w:r w:rsidRPr="004C506B">
        <w:rPr>
          <w:lang w:val="en-US"/>
        </w:rPr>
        <w:t xml:space="preserve">5. Confirm your account via the email that you receive. </w:t>
      </w:r>
      <w:r w:rsidRPr="004C506B">
        <w:rPr>
          <w:u w:val="single"/>
          <w:lang w:val="en-US"/>
        </w:rPr>
        <w:t>NOTE:</w:t>
      </w:r>
      <w:r w:rsidRPr="004C506B">
        <w:rPr>
          <w:lang w:val="en-US"/>
        </w:rPr>
        <w:t xml:space="preserve"> </w:t>
      </w:r>
      <w:r w:rsidR="004B6789" w:rsidRPr="004C506B">
        <w:rPr>
          <w:lang w:val="en-US"/>
        </w:rPr>
        <w:t>check</w:t>
      </w:r>
      <w:r w:rsidRPr="004C506B">
        <w:rPr>
          <w:lang w:val="en-US"/>
        </w:rPr>
        <w:t xml:space="preserve"> your unwanted/trash mail.</w:t>
      </w:r>
    </w:p>
    <w:p w14:paraId="77307F35" w14:textId="1A59EE88" w:rsidR="000B44AA" w:rsidRDefault="000B44AA" w:rsidP="000B44AA">
      <w:pPr>
        <w:rPr>
          <w:lang w:val="en-US"/>
        </w:rPr>
      </w:pPr>
    </w:p>
    <w:p w14:paraId="0B1D1C7F" w14:textId="522A1249" w:rsidR="006E7434" w:rsidRDefault="006E7434" w:rsidP="006E7434">
      <w:pPr>
        <w:rPr>
          <w:u w:val="single"/>
          <w:lang w:val="en-US"/>
        </w:rPr>
      </w:pPr>
      <w:r w:rsidRPr="004C506B">
        <w:rPr>
          <w:lang w:val="en-US"/>
        </w:rPr>
        <w:t xml:space="preserve">The exam will be available </w:t>
      </w:r>
      <w:r w:rsidR="003933D8">
        <w:rPr>
          <w:lang w:val="en-US"/>
        </w:rPr>
        <w:t xml:space="preserve">from the </w:t>
      </w:r>
      <w:r w:rsidRPr="003933D8">
        <w:rPr>
          <w:lang w:val="en-US"/>
        </w:rPr>
        <w:t>3</w:t>
      </w:r>
      <w:r w:rsidRPr="003933D8">
        <w:rPr>
          <w:vertAlign w:val="superscript"/>
          <w:lang w:val="en-US"/>
        </w:rPr>
        <w:t xml:space="preserve">rd </w:t>
      </w:r>
      <w:r w:rsidRPr="003933D8">
        <w:rPr>
          <w:lang w:val="en-US"/>
        </w:rPr>
        <w:t xml:space="preserve">of May </w:t>
      </w:r>
      <w:r w:rsidR="003933D8" w:rsidRPr="003933D8">
        <w:rPr>
          <w:lang w:val="en-US"/>
        </w:rPr>
        <w:t>unti</w:t>
      </w:r>
      <w:r w:rsidRPr="003933D8">
        <w:rPr>
          <w:lang w:val="en-US"/>
        </w:rPr>
        <w:t>l</w:t>
      </w:r>
      <w:r w:rsidR="003933D8" w:rsidRPr="003933D8">
        <w:rPr>
          <w:lang w:val="en-US"/>
        </w:rPr>
        <w:t xml:space="preserve"> the</w:t>
      </w:r>
      <w:r w:rsidRPr="003933D8">
        <w:rPr>
          <w:lang w:val="en-US"/>
        </w:rPr>
        <w:t xml:space="preserve"> 1</w:t>
      </w:r>
      <w:r w:rsidR="003933D8" w:rsidRPr="003933D8">
        <w:rPr>
          <w:lang w:val="en-US"/>
        </w:rPr>
        <w:t>6</w:t>
      </w:r>
      <w:r w:rsidRPr="003933D8">
        <w:rPr>
          <w:vertAlign w:val="superscript"/>
          <w:lang w:val="en-US"/>
        </w:rPr>
        <w:t>th</w:t>
      </w:r>
      <w:r w:rsidRPr="003933D8">
        <w:rPr>
          <w:lang w:val="en-US"/>
        </w:rPr>
        <w:t xml:space="preserve"> of May</w:t>
      </w:r>
      <w:r w:rsidR="003933D8" w:rsidRPr="003933D8">
        <w:rPr>
          <w:lang w:val="en-US"/>
        </w:rPr>
        <w:t xml:space="preserve"> 2021.</w:t>
      </w:r>
    </w:p>
    <w:p w14:paraId="2D9C4930" w14:textId="32EEAB95" w:rsidR="000B44AA" w:rsidRPr="004C506B" w:rsidRDefault="004C506B" w:rsidP="000B44AA">
      <w:pPr>
        <w:rPr>
          <w:i/>
          <w:u w:val="single"/>
          <w:lang w:val="en-US"/>
        </w:rPr>
      </w:pPr>
      <w:r w:rsidRPr="004C506B">
        <w:rPr>
          <w:lang w:val="en-US"/>
        </w:rPr>
        <w:t>The password to get access to</w:t>
      </w:r>
      <w:r w:rsidR="000475BF">
        <w:rPr>
          <w:lang w:val="en-US"/>
        </w:rPr>
        <w:t xml:space="preserve"> the</w:t>
      </w:r>
      <w:r w:rsidRPr="004C506B">
        <w:rPr>
          <w:lang w:val="en-US"/>
        </w:rPr>
        <w:t xml:space="preserve"> test in Moodle:</w:t>
      </w:r>
      <w:r w:rsidR="008000A7">
        <w:rPr>
          <w:lang w:val="en-US"/>
        </w:rPr>
        <w:t xml:space="preserve"> </w:t>
      </w:r>
      <w:r w:rsidR="006E7434">
        <w:rPr>
          <w:lang w:val="en-US"/>
        </w:rPr>
        <w:t>Exam2021</w:t>
      </w:r>
    </w:p>
    <w:p w14:paraId="5FB089E8" w14:textId="77777777" w:rsidR="00D916AE" w:rsidRPr="004C506B" w:rsidRDefault="00D916AE" w:rsidP="000B44AA">
      <w:pPr>
        <w:rPr>
          <w:i/>
          <w:u w:val="single"/>
          <w:lang w:val="en-US"/>
        </w:rPr>
      </w:pPr>
    </w:p>
    <w:p w14:paraId="12A77076" w14:textId="418C5E10" w:rsidR="00D916AE" w:rsidRPr="004C506B" w:rsidRDefault="00D916AE" w:rsidP="000B44AA">
      <w:pPr>
        <w:rPr>
          <w:b/>
          <w:lang w:val="en-US"/>
        </w:rPr>
      </w:pPr>
      <w:r w:rsidRPr="004C506B">
        <w:rPr>
          <w:b/>
          <w:lang w:val="en-US"/>
        </w:rPr>
        <w:t xml:space="preserve">Instructions regarding the </w:t>
      </w:r>
      <w:r w:rsidR="00C3173C" w:rsidRPr="004C506B">
        <w:rPr>
          <w:b/>
          <w:lang w:val="en-US"/>
        </w:rPr>
        <w:t>European Prescribing Exam</w:t>
      </w:r>
    </w:p>
    <w:p w14:paraId="3C9216EA" w14:textId="349A25A0" w:rsidR="00D916AE" w:rsidRPr="004C506B" w:rsidRDefault="00D916AE" w:rsidP="000B44AA">
      <w:pPr>
        <w:rPr>
          <w:lang w:val="en-US"/>
        </w:rPr>
      </w:pPr>
      <w:r w:rsidRPr="004C506B">
        <w:rPr>
          <w:lang w:val="en-US"/>
        </w:rPr>
        <w:t xml:space="preserve">The exam </w:t>
      </w:r>
      <w:r w:rsidR="00C2472F" w:rsidRPr="004C506B">
        <w:rPr>
          <w:lang w:val="en-US"/>
        </w:rPr>
        <w:t xml:space="preserve">consists of </w:t>
      </w:r>
      <w:r w:rsidRPr="004C506B">
        <w:rPr>
          <w:lang w:val="en-US"/>
        </w:rPr>
        <w:t>two parts</w:t>
      </w:r>
      <w:r w:rsidR="006E7434">
        <w:rPr>
          <w:lang w:val="en-US"/>
        </w:rPr>
        <w:t xml:space="preserve"> which can be made at different moments</w:t>
      </w:r>
      <w:r w:rsidR="00655762" w:rsidRPr="004C506B">
        <w:rPr>
          <w:lang w:val="en-US"/>
        </w:rPr>
        <w:t>:</w:t>
      </w:r>
    </w:p>
    <w:p w14:paraId="5E4C72E0" w14:textId="77777777" w:rsidR="00C2472F" w:rsidRPr="004C506B" w:rsidRDefault="00C2472F" w:rsidP="000B44AA">
      <w:pPr>
        <w:rPr>
          <w:lang w:val="en-US"/>
        </w:rPr>
      </w:pPr>
    </w:p>
    <w:p w14:paraId="4B85E3C0" w14:textId="77777777" w:rsidR="00D916AE" w:rsidRPr="004C506B" w:rsidRDefault="003C55FC" w:rsidP="000B44AA">
      <w:pPr>
        <w:rPr>
          <w:lang w:val="en-US"/>
        </w:rPr>
      </w:pPr>
      <w:r w:rsidRPr="004C506B">
        <w:rPr>
          <w:u w:val="single"/>
          <w:lang w:val="en-US"/>
        </w:rPr>
        <w:t>Part 1.</w:t>
      </w:r>
      <w:r w:rsidR="00D916AE" w:rsidRPr="004C506B">
        <w:rPr>
          <w:u w:val="single"/>
          <w:lang w:val="en-US"/>
        </w:rPr>
        <w:t xml:space="preserve"> Knowledge</w:t>
      </w:r>
      <w:r w:rsidR="00655762" w:rsidRPr="004C506B">
        <w:rPr>
          <w:u w:val="single"/>
          <w:lang w:val="en-US"/>
        </w:rPr>
        <w:t>:</w:t>
      </w:r>
    </w:p>
    <w:p w14:paraId="6A7F274C" w14:textId="68C88069" w:rsidR="00D916AE" w:rsidRPr="004C506B" w:rsidRDefault="00C45DD9" w:rsidP="000B44AA">
      <w:pPr>
        <w:rPr>
          <w:lang w:val="en-US"/>
        </w:rPr>
      </w:pPr>
      <w:r w:rsidRPr="004C506B">
        <w:rPr>
          <w:lang w:val="en-US"/>
        </w:rPr>
        <w:t>Y</w:t>
      </w:r>
      <w:r w:rsidR="002D2BB4" w:rsidRPr="004C506B">
        <w:rPr>
          <w:lang w:val="en-US"/>
        </w:rPr>
        <w:t>ou</w:t>
      </w:r>
      <w:r w:rsidR="00065BE8" w:rsidRPr="004C506B">
        <w:rPr>
          <w:lang w:val="en-US"/>
        </w:rPr>
        <w:t xml:space="preserve"> will have </w:t>
      </w:r>
      <w:r w:rsidRPr="004C506B">
        <w:rPr>
          <w:lang w:val="en-US"/>
        </w:rPr>
        <w:t xml:space="preserve">a </w:t>
      </w:r>
      <w:r w:rsidR="00606940" w:rsidRPr="004C506B">
        <w:rPr>
          <w:lang w:val="en-US"/>
        </w:rPr>
        <w:t xml:space="preserve">maximum </w:t>
      </w:r>
      <w:r w:rsidRPr="004C506B">
        <w:rPr>
          <w:lang w:val="en-US"/>
        </w:rPr>
        <w:t xml:space="preserve">of </w:t>
      </w:r>
      <w:r w:rsidR="00065BE8" w:rsidRPr="004C506B">
        <w:rPr>
          <w:lang w:val="en-US"/>
        </w:rPr>
        <w:t>90</w:t>
      </w:r>
      <w:r w:rsidR="00D916AE" w:rsidRPr="004C506B">
        <w:rPr>
          <w:lang w:val="en-US"/>
        </w:rPr>
        <w:t xml:space="preserve"> minutes</w:t>
      </w:r>
      <w:r w:rsidR="00655762" w:rsidRPr="004C506B">
        <w:rPr>
          <w:lang w:val="en-US"/>
        </w:rPr>
        <w:t xml:space="preserve"> to answer 36 multiple choice/answer questions</w:t>
      </w:r>
      <w:r w:rsidR="004C506B" w:rsidRPr="004C506B">
        <w:rPr>
          <w:lang w:val="en-US"/>
        </w:rPr>
        <w:t xml:space="preserve"> about medicines</w:t>
      </w:r>
      <w:r w:rsidR="00C2472F" w:rsidRPr="004C506B">
        <w:rPr>
          <w:lang w:val="en-US"/>
        </w:rPr>
        <w:t xml:space="preserve"> from the</w:t>
      </w:r>
      <w:r w:rsidR="004C506B" w:rsidRPr="004C506B">
        <w:rPr>
          <w:lang w:val="en-US"/>
        </w:rPr>
        <w:t xml:space="preserve"> European List of Essential Medicines for Medical Education. </w:t>
      </w:r>
      <w:r w:rsidR="00D916AE" w:rsidRPr="004C506B">
        <w:rPr>
          <w:lang w:val="en-US"/>
        </w:rPr>
        <w:t xml:space="preserve">The use of </w:t>
      </w:r>
      <w:r w:rsidR="00A31B89" w:rsidRPr="004C506B">
        <w:rPr>
          <w:lang w:val="en-US"/>
        </w:rPr>
        <w:t>(</w:t>
      </w:r>
      <w:r w:rsidR="003D0F7F" w:rsidRPr="004C506B">
        <w:rPr>
          <w:lang w:val="en-US"/>
        </w:rPr>
        <w:t>online</w:t>
      </w:r>
      <w:r w:rsidR="00A31B89" w:rsidRPr="004C506B">
        <w:rPr>
          <w:lang w:val="en-US"/>
        </w:rPr>
        <w:t>)</w:t>
      </w:r>
      <w:r w:rsidR="003D0F7F" w:rsidRPr="004C506B">
        <w:rPr>
          <w:lang w:val="en-US"/>
        </w:rPr>
        <w:t xml:space="preserve"> </w:t>
      </w:r>
      <w:r w:rsidR="00D916AE" w:rsidRPr="004C506B">
        <w:rPr>
          <w:lang w:val="en-US"/>
        </w:rPr>
        <w:t xml:space="preserve">resources </w:t>
      </w:r>
      <w:r w:rsidR="00606940" w:rsidRPr="004C506B">
        <w:rPr>
          <w:lang w:val="en-US"/>
        </w:rPr>
        <w:t>such as</w:t>
      </w:r>
      <w:r w:rsidR="001B24DA">
        <w:rPr>
          <w:lang w:val="en-US"/>
        </w:rPr>
        <w:t xml:space="preserve"> </w:t>
      </w:r>
      <w:r w:rsidR="00D916AE" w:rsidRPr="004C506B">
        <w:rPr>
          <w:lang w:val="en-US"/>
        </w:rPr>
        <w:t>guidelines</w:t>
      </w:r>
      <w:r w:rsidR="00606940" w:rsidRPr="004C506B">
        <w:rPr>
          <w:lang w:val="en-US"/>
        </w:rPr>
        <w:t xml:space="preserve"> and</w:t>
      </w:r>
      <w:r w:rsidR="00D916AE" w:rsidRPr="004C506B">
        <w:rPr>
          <w:lang w:val="en-US"/>
        </w:rPr>
        <w:t xml:space="preserve"> formularies is </w:t>
      </w:r>
      <w:r w:rsidR="00D916AE" w:rsidRPr="004C506B">
        <w:rPr>
          <w:b/>
          <w:u w:val="single"/>
          <w:lang w:val="en-US"/>
        </w:rPr>
        <w:t>not</w:t>
      </w:r>
      <w:r w:rsidR="00D916AE" w:rsidRPr="004C506B">
        <w:rPr>
          <w:lang w:val="en-US"/>
        </w:rPr>
        <w:t xml:space="preserve"> allowed. </w:t>
      </w:r>
      <w:r w:rsidR="00606940" w:rsidRPr="004C506B">
        <w:rPr>
          <w:lang w:val="en-US"/>
        </w:rPr>
        <w:t>This</w:t>
      </w:r>
      <w:r w:rsidR="00D916AE" w:rsidRPr="004C506B">
        <w:rPr>
          <w:lang w:val="en-US"/>
        </w:rPr>
        <w:t xml:space="preserve"> part will use a Safe Exam Browser which </w:t>
      </w:r>
      <w:r w:rsidR="00606940" w:rsidRPr="004C506B">
        <w:rPr>
          <w:lang w:val="en-US"/>
        </w:rPr>
        <w:t xml:space="preserve">has </w:t>
      </w:r>
      <w:r w:rsidR="00D916AE" w:rsidRPr="004C506B">
        <w:rPr>
          <w:lang w:val="en-US"/>
        </w:rPr>
        <w:t xml:space="preserve">to </w:t>
      </w:r>
      <w:r w:rsidR="00606940" w:rsidRPr="004C506B">
        <w:rPr>
          <w:lang w:val="en-US"/>
        </w:rPr>
        <w:t xml:space="preserve">be </w:t>
      </w:r>
      <w:r w:rsidR="00D916AE" w:rsidRPr="004C506B">
        <w:rPr>
          <w:lang w:val="en-US"/>
        </w:rPr>
        <w:t>downloaded</w:t>
      </w:r>
      <w:r w:rsidR="004C506B" w:rsidRPr="004C506B">
        <w:rPr>
          <w:lang w:val="en-US"/>
        </w:rPr>
        <w:t xml:space="preserve"> with a link that pops-up at the moment you start with the exam</w:t>
      </w:r>
      <w:r w:rsidR="00D916AE" w:rsidRPr="004C506B">
        <w:rPr>
          <w:lang w:val="en-US"/>
        </w:rPr>
        <w:t>.</w:t>
      </w:r>
      <w:r w:rsidR="00655762" w:rsidRPr="004C506B">
        <w:rPr>
          <w:lang w:val="en-US"/>
        </w:rPr>
        <w:t xml:space="preserve"> </w:t>
      </w:r>
      <w:r w:rsidR="00606940" w:rsidRPr="004C506B">
        <w:rPr>
          <w:rFonts w:cs="Helvetica"/>
          <w:color w:val="333333"/>
          <w:shd w:val="clear" w:color="auto" w:fill="FFFFFF"/>
          <w:lang w:val="en-US"/>
        </w:rPr>
        <w:t>Th</w:t>
      </w:r>
      <w:r w:rsidRPr="004C506B">
        <w:rPr>
          <w:rFonts w:cs="Helvetica"/>
          <w:color w:val="333333"/>
          <w:shd w:val="clear" w:color="auto" w:fill="FFFFFF"/>
          <w:lang w:val="en-US"/>
        </w:rPr>
        <w:t>is</w:t>
      </w:r>
      <w:r w:rsidR="00606940" w:rsidRPr="004C506B">
        <w:rPr>
          <w:rFonts w:cs="Helvetica"/>
          <w:color w:val="333333"/>
          <w:shd w:val="clear" w:color="auto" w:fill="FFFFFF"/>
          <w:lang w:val="en-US"/>
        </w:rPr>
        <w:t xml:space="preserve"> software turns any computer temporarily into a secure </w:t>
      </w:r>
      <w:r w:rsidR="00606940" w:rsidRPr="004C506B">
        <w:rPr>
          <w:lang w:val="en-US"/>
        </w:rPr>
        <w:t>workstation</w:t>
      </w:r>
      <w:r w:rsidR="00606940" w:rsidRPr="004C506B">
        <w:rPr>
          <w:rFonts w:cs="Helvetica"/>
          <w:color w:val="333333"/>
          <w:shd w:val="clear" w:color="auto" w:fill="FFFFFF"/>
          <w:lang w:val="en-US"/>
        </w:rPr>
        <w:t xml:space="preserve"> and prevents unauthorized resources being used during an exam</w:t>
      </w:r>
      <w:r w:rsidR="00606940" w:rsidRPr="004C506B">
        <w:rPr>
          <w:lang w:val="en-US"/>
        </w:rPr>
        <w:t xml:space="preserve">. </w:t>
      </w:r>
      <w:r w:rsidR="00655762" w:rsidRPr="004C506B">
        <w:rPr>
          <w:lang w:val="en-US"/>
        </w:rPr>
        <w:t>T</w:t>
      </w:r>
      <w:r w:rsidRPr="004C506B">
        <w:rPr>
          <w:lang w:val="en-US"/>
        </w:rPr>
        <w:t>he software</w:t>
      </w:r>
      <w:r w:rsidR="004C506B" w:rsidRPr="004C506B">
        <w:rPr>
          <w:lang w:val="en-US"/>
        </w:rPr>
        <w:t xml:space="preserve"> </w:t>
      </w:r>
      <w:r w:rsidR="00655762" w:rsidRPr="004C506B">
        <w:rPr>
          <w:lang w:val="en-US"/>
        </w:rPr>
        <w:t xml:space="preserve">is compatible with all </w:t>
      </w:r>
      <w:r w:rsidR="00606940" w:rsidRPr="004C506B">
        <w:rPr>
          <w:lang w:val="en-US"/>
        </w:rPr>
        <w:t>devices.</w:t>
      </w:r>
      <w:r w:rsidR="00655762" w:rsidRPr="004C506B">
        <w:rPr>
          <w:lang w:val="en-US"/>
        </w:rPr>
        <w:t xml:space="preserve"> </w:t>
      </w:r>
      <w:r w:rsidR="00D916AE" w:rsidRPr="004C506B">
        <w:rPr>
          <w:lang w:val="en-US"/>
        </w:rPr>
        <w:t xml:space="preserve"> </w:t>
      </w:r>
    </w:p>
    <w:p w14:paraId="2B1373B0" w14:textId="77777777" w:rsidR="00D916AE" w:rsidRPr="004C506B" w:rsidRDefault="00D916AE" w:rsidP="000B44AA">
      <w:pPr>
        <w:rPr>
          <w:lang w:val="en-US"/>
        </w:rPr>
      </w:pPr>
    </w:p>
    <w:p w14:paraId="244A020D" w14:textId="77777777" w:rsidR="00D916AE" w:rsidRPr="004C506B" w:rsidRDefault="003C55FC" w:rsidP="000B44AA">
      <w:pPr>
        <w:rPr>
          <w:u w:val="single"/>
          <w:lang w:val="en-US"/>
        </w:rPr>
      </w:pPr>
      <w:r w:rsidRPr="004C506B">
        <w:rPr>
          <w:u w:val="single"/>
          <w:lang w:val="en-US"/>
        </w:rPr>
        <w:t>Part 2.</w:t>
      </w:r>
      <w:r w:rsidR="00D916AE" w:rsidRPr="004C506B">
        <w:rPr>
          <w:u w:val="single"/>
          <w:lang w:val="en-US"/>
        </w:rPr>
        <w:t xml:space="preserve"> Skills:</w:t>
      </w:r>
    </w:p>
    <w:p w14:paraId="463D81C4" w14:textId="042F0999" w:rsidR="00D916AE" w:rsidRPr="004C506B" w:rsidRDefault="00C45DD9" w:rsidP="000B44AA">
      <w:pPr>
        <w:rPr>
          <w:lang w:val="en-US"/>
        </w:rPr>
      </w:pPr>
      <w:r w:rsidRPr="004C506B">
        <w:rPr>
          <w:lang w:val="en-US"/>
        </w:rPr>
        <w:t>You will have a maximum of</w:t>
      </w:r>
      <w:r w:rsidR="002D2BB4" w:rsidRPr="004C506B">
        <w:rPr>
          <w:lang w:val="en-US"/>
        </w:rPr>
        <w:t xml:space="preserve"> 90</w:t>
      </w:r>
      <w:r w:rsidR="00D916AE" w:rsidRPr="004C506B">
        <w:rPr>
          <w:lang w:val="en-US"/>
        </w:rPr>
        <w:t xml:space="preserve"> minutes</w:t>
      </w:r>
      <w:r w:rsidR="00655762" w:rsidRPr="004C506B">
        <w:rPr>
          <w:lang w:val="en-US"/>
        </w:rPr>
        <w:t xml:space="preserve"> to write one or two </w:t>
      </w:r>
      <w:r w:rsidRPr="004C506B">
        <w:rPr>
          <w:lang w:val="en-US"/>
        </w:rPr>
        <w:t xml:space="preserve">drug </w:t>
      </w:r>
      <w:r w:rsidR="00655762" w:rsidRPr="004C506B">
        <w:rPr>
          <w:lang w:val="en-US"/>
        </w:rPr>
        <w:t xml:space="preserve">prescriptions for 11 </w:t>
      </w:r>
      <w:r w:rsidRPr="004C506B">
        <w:rPr>
          <w:lang w:val="en-US"/>
        </w:rPr>
        <w:t xml:space="preserve">patient </w:t>
      </w:r>
      <w:r w:rsidR="00655762" w:rsidRPr="004C506B">
        <w:rPr>
          <w:lang w:val="en-US"/>
        </w:rPr>
        <w:t>case scenarios</w:t>
      </w:r>
      <w:r w:rsidR="00D916AE" w:rsidRPr="004C506B">
        <w:rPr>
          <w:lang w:val="en-US"/>
        </w:rPr>
        <w:t xml:space="preserve">. The use of </w:t>
      </w:r>
      <w:r w:rsidR="00A31B89" w:rsidRPr="004C506B">
        <w:rPr>
          <w:lang w:val="en-US"/>
        </w:rPr>
        <w:t>(</w:t>
      </w:r>
      <w:r w:rsidR="003D0F7F" w:rsidRPr="004C506B">
        <w:rPr>
          <w:lang w:val="en-US"/>
        </w:rPr>
        <w:t>online</w:t>
      </w:r>
      <w:r w:rsidR="00A31B89" w:rsidRPr="004C506B">
        <w:rPr>
          <w:lang w:val="en-US"/>
        </w:rPr>
        <w:t>)</w:t>
      </w:r>
      <w:r w:rsidR="003D0F7F" w:rsidRPr="004C506B">
        <w:rPr>
          <w:lang w:val="en-US"/>
        </w:rPr>
        <w:t xml:space="preserve"> </w:t>
      </w:r>
      <w:r w:rsidR="00D916AE" w:rsidRPr="004C506B">
        <w:rPr>
          <w:lang w:val="en-US"/>
        </w:rPr>
        <w:t xml:space="preserve">resources </w:t>
      </w:r>
      <w:r w:rsidRPr="004C506B">
        <w:rPr>
          <w:lang w:val="en-US"/>
        </w:rPr>
        <w:t>such as</w:t>
      </w:r>
      <w:r w:rsidR="00D916AE" w:rsidRPr="004C506B">
        <w:rPr>
          <w:lang w:val="en-US"/>
        </w:rPr>
        <w:t xml:space="preserve"> guidelines </w:t>
      </w:r>
      <w:r w:rsidRPr="004C506B">
        <w:rPr>
          <w:lang w:val="en-US"/>
        </w:rPr>
        <w:t xml:space="preserve">and </w:t>
      </w:r>
      <w:r w:rsidR="00D916AE" w:rsidRPr="004C506B">
        <w:rPr>
          <w:lang w:val="en-US"/>
        </w:rPr>
        <w:t xml:space="preserve">formularies </w:t>
      </w:r>
      <w:r w:rsidR="00D916AE" w:rsidRPr="004C506B">
        <w:rPr>
          <w:b/>
          <w:u w:val="single"/>
          <w:lang w:val="en-US"/>
        </w:rPr>
        <w:t xml:space="preserve">is </w:t>
      </w:r>
      <w:r w:rsidR="00655762" w:rsidRPr="004C506B">
        <w:rPr>
          <w:b/>
          <w:u w:val="single"/>
          <w:lang w:val="en-US"/>
        </w:rPr>
        <w:t>allowed</w:t>
      </w:r>
      <w:r w:rsidRPr="004C506B">
        <w:rPr>
          <w:lang w:val="en-US"/>
        </w:rPr>
        <w:t>.</w:t>
      </w:r>
      <w:r w:rsidR="00C2472F" w:rsidRPr="004C506B">
        <w:rPr>
          <w:lang w:val="en-US"/>
        </w:rPr>
        <w:t xml:space="preserve"> You can only prescribe drugs from the </w:t>
      </w:r>
      <w:r w:rsidR="004C506B" w:rsidRPr="004C506B">
        <w:rPr>
          <w:lang w:val="en-US"/>
        </w:rPr>
        <w:t>European List of Essential Medicines for Medical Education</w:t>
      </w:r>
      <w:r w:rsidR="004C506B">
        <w:rPr>
          <w:lang w:val="en-US"/>
        </w:rPr>
        <w:t>.</w:t>
      </w:r>
    </w:p>
    <w:p w14:paraId="40A81C43" w14:textId="77777777" w:rsidR="00D916AE" w:rsidRPr="004C506B" w:rsidRDefault="00D916AE" w:rsidP="000B44AA">
      <w:pPr>
        <w:rPr>
          <w:lang w:val="en-US"/>
        </w:rPr>
      </w:pPr>
    </w:p>
    <w:p w14:paraId="0C510AF0" w14:textId="799F5AF3" w:rsidR="00D916AE" w:rsidRDefault="00D916AE" w:rsidP="000B44AA">
      <w:pPr>
        <w:rPr>
          <w:lang w:val="en-US"/>
        </w:rPr>
      </w:pPr>
      <w:r w:rsidRPr="004C506B">
        <w:rPr>
          <w:lang w:val="en-US"/>
        </w:rPr>
        <w:t xml:space="preserve">Prior to the exam, we advise you to </w:t>
      </w:r>
      <w:r w:rsidR="00655762" w:rsidRPr="004C506B">
        <w:rPr>
          <w:lang w:val="en-US"/>
        </w:rPr>
        <w:t xml:space="preserve">carefully </w:t>
      </w:r>
      <w:r w:rsidRPr="004C506B">
        <w:rPr>
          <w:lang w:val="en-US"/>
        </w:rPr>
        <w:t xml:space="preserve">read the </w:t>
      </w:r>
      <w:r w:rsidR="009D6016">
        <w:rPr>
          <w:lang w:val="en-US"/>
        </w:rPr>
        <w:t>L</w:t>
      </w:r>
      <w:r w:rsidRPr="004C506B">
        <w:rPr>
          <w:lang w:val="en-US"/>
        </w:rPr>
        <w:t>earning obj</w:t>
      </w:r>
      <w:r w:rsidR="00655762" w:rsidRPr="004C506B">
        <w:rPr>
          <w:lang w:val="en-US"/>
        </w:rPr>
        <w:t xml:space="preserve">ectives and </w:t>
      </w:r>
      <w:r w:rsidR="00CC4055" w:rsidRPr="004C506B">
        <w:rPr>
          <w:lang w:val="en-US"/>
        </w:rPr>
        <w:t xml:space="preserve">the </w:t>
      </w:r>
      <w:r w:rsidR="004C506B" w:rsidRPr="004C506B">
        <w:rPr>
          <w:lang w:val="en-US"/>
        </w:rPr>
        <w:t>European List of Essential Medicines for Medical Education</w:t>
      </w:r>
      <w:r w:rsidR="004C506B" w:rsidRPr="004C506B">
        <w:rPr>
          <w:rStyle w:val="CommentReference"/>
          <w:sz w:val="24"/>
          <w:szCs w:val="24"/>
          <w:lang w:val="en-US"/>
        </w:rPr>
        <w:t xml:space="preserve"> on</w:t>
      </w:r>
      <w:r w:rsidR="003C55FC" w:rsidRPr="004C506B">
        <w:rPr>
          <w:lang w:val="en-US"/>
        </w:rPr>
        <w:t xml:space="preserve"> the website. </w:t>
      </w:r>
    </w:p>
    <w:p w14:paraId="524CC1BF" w14:textId="65B1A00A" w:rsidR="00185202" w:rsidRDefault="00185202" w:rsidP="000B44AA">
      <w:pPr>
        <w:rPr>
          <w:lang w:val="en-US"/>
        </w:rPr>
      </w:pPr>
    </w:p>
    <w:p w14:paraId="6A558FCC" w14:textId="5BEF2D5C" w:rsidR="00185202" w:rsidRDefault="00185202" w:rsidP="000B44AA">
      <w:pPr>
        <w:rPr>
          <w:lang w:val="en-US"/>
        </w:rPr>
      </w:pPr>
      <w:r>
        <w:rPr>
          <w:b/>
          <w:lang w:val="en-US"/>
        </w:rPr>
        <w:t>Informed consent</w:t>
      </w:r>
    </w:p>
    <w:p w14:paraId="01AC0E79" w14:textId="53B22679" w:rsidR="00185202" w:rsidRDefault="00185202" w:rsidP="000B44AA">
      <w:pPr>
        <w:rPr>
          <w:lang w:val="en-US"/>
        </w:rPr>
      </w:pPr>
      <w:r w:rsidRPr="00185202">
        <w:rPr>
          <w:lang w:val="en-US"/>
        </w:rPr>
        <w:t>The results of you</w:t>
      </w:r>
      <w:r>
        <w:rPr>
          <w:lang w:val="en-US"/>
        </w:rPr>
        <w:t>r</w:t>
      </w:r>
      <w:r w:rsidRPr="00185202">
        <w:rPr>
          <w:lang w:val="en-US"/>
        </w:rPr>
        <w:t xml:space="preserve"> exam might be used anonymously for medical scientific resear</w:t>
      </w:r>
      <w:r w:rsidR="006E7434">
        <w:rPr>
          <w:lang w:val="en-US"/>
        </w:rPr>
        <w:t xml:space="preserve">ch in order to improve the Exam. </w:t>
      </w:r>
      <w:r w:rsidRPr="00185202">
        <w:rPr>
          <w:lang w:val="en-US"/>
        </w:rPr>
        <w:t xml:space="preserve">If you do not want your data to be used (anonymously), you can indicate this by sending an email to: </w:t>
      </w:r>
      <w:hyperlink r:id="rId9" w:history="1">
        <w:r w:rsidRPr="00632D46">
          <w:rPr>
            <w:rStyle w:val="Hyperlink"/>
            <w:lang w:val="en-US"/>
          </w:rPr>
          <w:t>e.donker@amsterdamumc.nl</w:t>
        </w:r>
      </w:hyperlink>
      <w:r w:rsidRPr="00185202">
        <w:rPr>
          <w:lang w:val="en-US"/>
        </w:rPr>
        <w:t>.</w:t>
      </w:r>
    </w:p>
    <w:p w14:paraId="1C1D4F70" w14:textId="54478501" w:rsidR="00D916AE" w:rsidRDefault="00B92A88" w:rsidP="000B44AA">
      <w:pPr>
        <w:rPr>
          <w:lang w:val="en-US"/>
        </w:rPr>
      </w:pPr>
      <w:r w:rsidRPr="00B92A88">
        <w:rPr>
          <w:lang w:val="en-US"/>
        </w:rPr>
        <w:t>The exam is formative, which means that there are</w:t>
      </w:r>
      <w:r>
        <w:rPr>
          <w:lang w:val="en-US"/>
        </w:rPr>
        <w:t xml:space="preserve"> no consequences if you</w:t>
      </w:r>
      <w:r w:rsidRPr="00B92A88">
        <w:rPr>
          <w:lang w:val="en-US"/>
        </w:rPr>
        <w:t xml:space="preserve"> fail the exam.</w:t>
      </w:r>
    </w:p>
    <w:p w14:paraId="7CF05B3B" w14:textId="77777777" w:rsidR="00B92A88" w:rsidRPr="004C506B" w:rsidRDefault="00B92A88" w:rsidP="000B44AA">
      <w:pPr>
        <w:rPr>
          <w:lang w:val="en-US"/>
        </w:rPr>
      </w:pPr>
    </w:p>
    <w:p w14:paraId="2B7D42A5" w14:textId="69136556" w:rsidR="000B44AA" w:rsidRDefault="000B44AA" w:rsidP="000B44AA">
      <w:pPr>
        <w:rPr>
          <w:lang w:val="en-US"/>
        </w:rPr>
      </w:pPr>
      <w:r w:rsidRPr="004C506B">
        <w:rPr>
          <w:lang w:val="en-US"/>
        </w:rPr>
        <w:t xml:space="preserve">If you have any questions about </w:t>
      </w:r>
      <w:r w:rsidR="00C45DD9" w:rsidRPr="004C506B">
        <w:rPr>
          <w:lang w:val="en-US"/>
        </w:rPr>
        <w:t>the exam</w:t>
      </w:r>
      <w:r w:rsidRPr="004C506B">
        <w:rPr>
          <w:lang w:val="en-US"/>
        </w:rPr>
        <w:t xml:space="preserve">, </w:t>
      </w:r>
      <w:r w:rsidR="00C45DD9" w:rsidRPr="004C506B">
        <w:rPr>
          <w:lang w:val="en-US"/>
        </w:rPr>
        <w:t xml:space="preserve">please </w:t>
      </w:r>
      <w:r w:rsidR="003C55FC" w:rsidRPr="004C506B">
        <w:rPr>
          <w:lang w:val="en-US"/>
        </w:rPr>
        <w:t>send an email to</w:t>
      </w:r>
      <w:r w:rsidR="004C506B">
        <w:rPr>
          <w:lang w:val="en-US"/>
        </w:rPr>
        <w:t>:</w:t>
      </w:r>
      <w:r w:rsidR="003C55FC" w:rsidRPr="004C506B">
        <w:rPr>
          <w:lang w:val="en-US"/>
        </w:rPr>
        <w:t xml:space="preserve"> </w:t>
      </w:r>
      <w:hyperlink r:id="rId10" w:history="1">
        <w:r w:rsidR="009D6016" w:rsidRPr="0081167E">
          <w:rPr>
            <w:rStyle w:val="Hyperlink"/>
            <w:lang w:val="en-US"/>
          </w:rPr>
          <w:t>ppap@auth.gr</w:t>
        </w:r>
      </w:hyperlink>
    </w:p>
    <w:p w14:paraId="52D61AEE" w14:textId="77777777" w:rsidR="009D6016" w:rsidRPr="008000A7" w:rsidRDefault="009D6016" w:rsidP="000B44AA">
      <w:pPr>
        <w:rPr>
          <w:lang w:val="en-US"/>
        </w:rPr>
      </w:pPr>
    </w:p>
    <w:sectPr w:rsidR="009D6016" w:rsidRPr="008000A7" w:rsidSect="00DB76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2BF37" w14:textId="77777777" w:rsidR="00FD1753" w:rsidRDefault="00FD1753" w:rsidP="000B44AA">
      <w:r>
        <w:separator/>
      </w:r>
    </w:p>
  </w:endnote>
  <w:endnote w:type="continuationSeparator" w:id="0">
    <w:p w14:paraId="108FA96A" w14:textId="77777777" w:rsidR="00FD1753" w:rsidRDefault="00FD1753" w:rsidP="000B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7D69B" w14:textId="77777777" w:rsidR="003C55FC" w:rsidRDefault="003C55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911E1" w14:textId="77777777" w:rsidR="003C55FC" w:rsidRDefault="003C55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1875D" w14:textId="77777777" w:rsidR="003C55FC" w:rsidRDefault="003C55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2539D" w14:textId="77777777" w:rsidR="00FD1753" w:rsidRDefault="00FD1753" w:rsidP="000B44AA">
      <w:r>
        <w:separator/>
      </w:r>
    </w:p>
  </w:footnote>
  <w:footnote w:type="continuationSeparator" w:id="0">
    <w:p w14:paraId="33392DAD" w14:textId="77777777" w:rsidR="00FD1753" w:rsidRDefault="00FD1753" w:rsidP="000B4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1E5DA" w14:textId="77777777" w:rsidR="003C55FC" w:rsidRDefault="003C55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21A46" w14:textId="77777777" w:rsidR="000B44AA" w:rsidRDefault="000B44AA" w:rsidP="000B44AA">
    <w:pPr>
      <w:pStyle w:val="Header"/>
      <w:tabs>
        <w:tab w:val="clear" w:pos="9072"/>
        <w:tab w:val="right" w:pos="9066"/>
      </w:tabs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AEE7932" wp14:editId="39AC5911">
          <wp:simplePos x="0" y="0"/>
          <wp:positionH relativeFrom="column">
            <wp:posOffset>1684683</wp:posOffset>
          </wp:positionH>
          <wp:positionV relativeFrom="paragraph">
            <wp:posOffset>-306070</wp:posOffset>
          </wp:positionV>
          <wp:extent cx="2880000" cy="633600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.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E5F73" w14:textId="77777777" w:rsidR="003C55FC" w:rsidRDefault="003C55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F6DD6"/>
    <w:multiLevelType w:val="hybridMultilevel"/>
    <w:tmpl w:val="7292D1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AA"/>
    <w:rsid w:val="000170DA"/>
    <w:rsid w:val="0003352B"/>
    <w:rsid w:val="000475BF"/>
    <w:rsid w:val="00065BE8"/>
    <w:rsid w:val="000B44AA"/>
    <w:rsid w:val="00103A1A"/>
    <w:rsid w:val="00185202"/>
    <w:rsid w:val="001B24DA"/>
    <w:rsid w:val="002D2BB4"/>
    <w:rsid w:val="003933D8"/>
    <w:rsid w:val="003C55FC"/>
    <w:rsid w:val="003D0F7F"/>
    <w:rsid w:val="004465C9"/>
    <w:rsid w:val="004B6789"/>
    <w:rsid w:val="004C506B"/>
    <w:rsid w:val="004D34EF"/>
    <w:rsid w:val="005157F9"/>
    <w:rsid w:val="00553219"/>
    <w:rsid w:val="005E2FE9"/>
    <w:rsid w:val="006055E5"/>
    <w:rsid w:val="00606940"/>
    <w:rsid w:val="00655762"/>
    <w:rsid w:val="006901C9"/>
    <w:rsid w:val="006E7434"/>
    <w:rsid w:val="00745401"/>
    <w:rsid w:val="007B4630"/>
    <w:rsid w:val="008000A7"/>
    <w:rsid w:val="008B7F09"/>
    <w:rsid w:val="008C6AC0"/>
    <w:rsid w:val="009865E1"/>
    <w:rsid w:val="009D6016"/>
    <w:rsid w:val="009F25A4"/>
    <w:rsid w:val="00A31B89"/>
    <w:rsid w:val="00B92A88"/>
    <w:rsid w:val="00BA2620"/>
    <w:rsid w:val="00C03EBB"/>
    <w:rsid w:val="00C2472F"/>
    <w:rsid w:val="00C3173C"/>
    <w:rsid w:val="00C45DD9"/>
    <w:rsid w:val="00C6061F"/>
    <w:rsid w:val="00C909CE"/>
    <w:rsid w:val="00CC4055"/>
    <w:rsid w:val="00D166AE"/>
    <w:rsid w:val="00D916AE"/>
    <w:rsid w:val="00DB1F12"/>
    <w:rsid w:val="00DB7667"/>
    <w:rsid w:val="00E60E06"/>
    <w:rsid w:val="00EB36A8"/>
    <w:rsid w:val="00F039CE"/>
    <w:rsid w:val="00FD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E580F"/>
  <w15:chartTrackingRefBased/>
  <w15:docId w15:val="{5592EC5D-09F4-7846-BB94-B5695085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4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4AA"/>
  </w:style>
  <w:style w:type="paragraph" w:styleId="Footer">
    <w:name w:val="footer"/>
    <w:basedOn w:val="Normal"/>
    <w:link w:val="FooterChar"/>
    <w:uiPriority w:val="99"/>
    <w:unhideWhenUsed/>
    <w:rsid w:val="000B44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4AA"/>
  </w:style>
  <w:style w:type="character" w:styleId="Hyperlink">
    <w:name w:val="Hyperlink"/>
    <w:basedOn w:val="DefaultParagraphFont"/>
    <w:uiPriority w:val="99"/>
    <w:unhideWhenUsed/>
    <w:rsid w:val="000B44AA"/>
    <w:rPr>
      <w:color w:val="0563C1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0B44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44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3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A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3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A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A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1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6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cribingeducation.e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escribingeducation.eu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pap@aut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.donker@amsterdamumc.n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donker</dc:creator>
  <cp:keywords/>
  <dc:description/>
  <cp:lastModifiedBy>Windows User</cp:lastModifiedBy>
  <cp:revision>2</cp:revision>
  <dcterms:created xsi:type="dcterms:W3CDTF">2021-04-28T12:16:00Z</dcterms:created>
  <dcterms:modified xsi:type="dcterms:W3CDTF">2021-04-28T12:16:00Z</dcterms:modified>
</cp:coreProperties>
</file>