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93" w:rsidRDefault="00EA7897" w:rsidP="00C24A92">
      <w:pPr>
        <w:ind w:left="-426" w:right="-1044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lang w:val="en-US"/>
        </w:rPr>
      </w:pPr>
      <w:bookmarkStart w:id="0" w:name="_GoBack"/>
      <w:r w:rsidRPr="00BE2D13"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</w:rPr>
        <w:t>ΚΟΙΝΑ ΜΑΘΗΜΑΤΑ ΑΜΦΙΘΕΑΤΡΟΥ Α’ &amp; Γ’</w:t>
      </w:r>
      <w:r w:rsidR="00D4138F" w:rsidRPr="00BE2D13"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</w:rPr>
        <w:t xml:space="preserve"> ΟΡΘΟΠΑΙΔΙΚΩΝ ΚΛΙΝΙΚΩΝ ΑΠΘ</w:t>
      </w:r>
    </w:p>
    <w:bookmarkEnd w:id="0"/>
    <w:p w:rsidR="00C24A92" w:rsidRPr="00C24A92" w:rsidRDefault="00C24A92" w:rsidP="00C24A92">
      <w:pPr>
        <w:ind w:left="-426" w:right="-1044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lang w:val="en-US"/>
        </w:rPr>
      </w:pPr>
    </w:p>
    <w:p w:rsidR="00D4138F" w:rsidRPr="00C24A92" w:rsidRDefault="00C24A92" w:rsidP="00C24A92">
      <w:pPr>
        <w:ind w:left="-426" w:right="-1044"/>
        <w:jc w:val="both"/>
        <w:rPr>
          <w:rFonts w:ascii="Tahoma" w:hAnsi="Tahoma" w:cs="Tahoma"/>
          <w:b/>
          <w:color w:val="C00000"/>
          <w:sz w:val="22"/>
          <w:szCs w:val="22"/>
        </w:rPr>
      </w:pPr>
      <w:r w:rsidRPr="00C24A92">
        <w:rPr>
          <w:rFonts w:ascii="Tahoma" w:hAnsi="Tahoma" w:cs="Tahoma"/>
          <w:b/>
          <w:color w:val="C00000"/>
          <w:sz w:val="22"/>
          <w:szCs w:val="22"/>
        </w:rPr>
        <w:t xml:space="preserve">Τα θεωρητικά μαθήματα της  </w:t>
      </w:r>
      <w:r w:rsidRPr="00C24A92">
        <w:rPr>
          <w:rFonts w:ascii="Tahoma" w:hAnsi="Tahoma" w:cs="Tahoma"/>
          <w:b/>
          <w:color w:val="C00000"/>
          <w:sz w:val="22"/>
          <w:szCs w:val="22"/>
          <w:lang w:val="en-US"/>
        </w:rPr>
        <w:t>A</w:t>
      </w:r>
      <w:r w:rsidRPr="00C24A92">
        <w:rPr>
          <w:rFonts w:ascii="Tahoma" w:hAnsi="Tahoma" w:cs="Tahoma"/>
          <w:b/>
          <w:color w:val="C00000"/>
          <w:sz w:val="22"/>
          <w:szCs w:val="22"/>
        </w:rPr>
        <w:t xml:space="preserve">’   και της Γ’  Ορθοπαιδικής  θα διεξάγονται διαδικτυκά μέσω του </w:t>
      </w:r>
      <w:r w:rsidRPr="00C24A92">
        <w:rPr>
          <w:rFonts w:ascii="Tahoma" w:hAnsi="Tahoma" w:cs="Tahoma"/>
          <w:b/>
          <w:color w:val="C00000"/>
          <w:sz w:val="22"/>
          <w:szCs w:val="22"/>
          <w:lang w:val="en-US"/>
        </w:rPr>
        <w:t>eLearning</w:t>
      </w:r>
      <w:r w:rsidRPr="00C24A92">
        <w:rPr>
          <w:rFonts w:ascii="Tahoma" w:hAnsi="Tahoma" w:cs="Tahoma"/>
          <w:b/>
          <w:color w:val="C00000"/>
          <w:sz w:val="22"/>
          <w:szCs w:val="22"/>
        </w:rPr>
        <w:t xml:space="preserve">. Οι φοιτητές του Ζ’ εξαμήνου θα μπορούν να βρούν </w:t>
      </w:r>
      <w:r w:rsidRPr="00C24A92">
        <w:rPr>
          <w:rFonts w:ascii="Tahoma" w:hAnsi="Tahoma" w:cs="Tahoma"/>
          <w:b/>
          <w:color w:val="C00000"/>
          <w:sz w:val="22"/>
          <w:szCs w:val="22"/>
          <w:lang w:val="en-US"/>
        </w:rPr>
        <w:t>link</w:t>
      </w:r>
      <w:r w:rsidRPr="00C24A92">
        <w:rPr>
          <w:rFonts w:ascii="Tahoma" w:hAnsi="Tahoma" w:cs="Tahoma"/>
          <w:b/>
          <w:color w:val="C00000"/>
          <w:sz w:val="22"/>
          <w:szCs w:val="22"/>
        </w:rPr>
        <w:t xml:space="preserve">  για το κάθε μάθημα στο πεδίο «Εξωτερικοί σύνδεσμοι</w:t>
      </w:r>
    </w:p>
    <w:p w:rsidR="00C24A92" w:rsidRPr="00C24A92" w:rsidRDefault="00C24A92" w:rsidP="00C24A92">
      <w:pPr>
        <w:ind w:left="-426" w:right="-1044"/>
        <w:jc w:val="both"/>
        <w:rPr>
          <w:rFonts w:ascii="Tahoma" w:hAnsi="Tahoma" w:cs="Tahoma"/>
          <w:b/>
          <w:color w:val="C00000"/>
          <w:sz w:val="22"/>
          <w:szCs w:val="22"/>
        </w:rPr>
      </w:pPr>
    </w:p>
    <w:p w:rsidR="00C669A8" w:rsidRPr="00C24A92" w:rsidRDefault="005C6A54" w:rsidP="00165EA8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24A92">
        <w:rPr>
          <w:rFonts w:ascii="Tahoma" w:hAnsi="Tahoma" w:cs="Tahoma"/>
          <w:color w:val="000000" w:themeColor="text1"/>
          <w:sz w:val="22"/>
          <w:szCs w:val="22"/>
        </w:rPr>
        <w:t xml:space="preserve">Τα μαθήματα γίνονται </w:t>
      </w:r>
      <w:r w:rsidR="00764DB9" w:rsidRPr="00C24A92">
        <w:rPr>
          <w:rFonts w:ascii="Tahoma" w:hAnsi="Tahoma" w:cs="Tahoma"/>
          <w:color w:val="000000" w:themeColor="text1"/>
          <w:sz w:val="22"/>
          <w:szCs w:val="22"/>
        </w:rPr>
        <w:t>:</w:t>
      </w:r>
      <w:r w:rsidR="00C24A9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24A92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ΔΕΥΤΕΡΑ </w:t>
      </w:r>
      <w:r w:rsidR="0039111C" w:rsidRPr="00C24A92">
        <w:rPr>
          <w:rFonts w:asciiTheme="minorHAnsi" w:hAnsiTheme="minorHAnsi"/>
          <w:bCs/>
          <w:color w:val="000000" w:themeColor="text1"/>
          <w:sz w:val="24"/>
          <w:szCs w:val="24"/>
        </w:rPr>
        <w:tab/>
      </w:r>
      <w:r w:rsidRPr="00C24A92">
        <w:rPr>
          <w:rFonts w:asciiTheme="minorHAnsi" w:hAnsiTheme="minorHAnsi"/>
          <w:bCs/>
          <w:color w:val="000000" w:themeColor="text1"/>
          <w:sz w:val="24"/>
          <w:szCs w:val="24"/>
        </w:rPr>
        <w:t>στις 15</w:t>
      </w:r>
      <w:r w:rsidR="00ED5BCF" w:rsidRPr="00C24A92">
        <w:rPr>
          <w:rFonts w:asciiTheme="minorHAnsi" w:hAnsiTheme="minorHAnsi"/>
          <w:bCs/>
          <w:color w:val="000000" w:themeColor="text1"/>
          <w:sz w:val="24"/>
          <w:szCs w:val="24"/>
        </w:rPr>
        <w:t>.00μμ</w:t>
      </w:r>
      <w:r w:rsidR="0096243D" w:rsidRPr="00C24A92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="0039111C" w:rsidRPr="00C24A9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C24A92" w:rsidRPr="00C24A92">
        <w:rPr>
          <w:rFonts w:asciiTheme="minorHAnsi" w:hAnsiTheme="minorHAnsi"/>
          <w:color w:val="000000" w:themeColor="text1"/>
          <w:sz w:val="24"/>
          <w:szCs w:val="24"/>
        </w:rPr>
        <w:t xml:space="preserve">και </w:t>
      </w:r>
      <w:r w:rsidRPr="00C24A92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ΠΕΜΠΤΗ  </w:t>
      </w:r>
      <w:r w:rsidR="0039111C" w:rsidRPr="00C24A92">
        <w:rPr>
          <w:rFonts w:asciiTheme="minorHAnsi" w:hAnsiTheme="minorHAnsi"/>
          <w:bCs/>
          <w:color w:val="000000" w:themeColor="text1"/>
          <w:sz w:val="24"/>
          <w:szCs w:val="24"/>
        </w:rPr>
        <w:tab/>
      </w:r>
      <w:r w:rsidRPr="00C24A92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στις </w:t>
      </w:r>
      <w:r w:rsidR="0096243D" w:rsidRPr="00C24A92">
        <w:rPr>
          <w:rFonts w:asciiTheme="minorHAnsi" w:hAnsiTheme="minorHAnsi"/>
          <w:bCs/>
          <w:color w:val="000000" w:themeColor="text1"/>
          <w:sz w:val="24"/>
          <w:szCs w:val="24"/>
        </w:rPr>
        <w:t>1</w:t>
      </w:r>
      <w:r w:rsidR="00746D2D" w:rsidRPr="00C24A92">
        <w:rPr>
          <w:rFonts w:asciiTheme="minorHAnsi" w:hAnsiTheme="minorHAnsi"/>
          <w:bCs/>
          <w:color w:val="000000" w:themeColor="text1"/>
          <w:sz w:val="24"/>
          <w:szCs w:val="24"/>
        </w:rPr>
        <w:t>5</w:t>
      </w:r>
      <w:r w:rsidRPr="00C24A92">
        <w:rPr>
          <w:rFonts w:asciiTheme="minorHAnsi" w:hAnsiTheme="minorHAnsi"/>
          <w:bCs/>
          <w:color w:val="000000" w:themeColor="text1"/>
          <w:sz w:val="24"/>
          <w:szCs w:val="24"/>
        </w:rPr>
        <w:t>.00μμ</w:t>
      </w:r>
      <w:r w:rsidR="0096243D" w:rsidRPr="00C24A9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9111C" w:rsidRPr="00C24A92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C669A8" w:rsidRDefault="00C669A8" w:rsidP="00D77793">
      <w:pPr>
        <w:ind w:left="-426" w:right="-1044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Style w:val="TableGrid"/>
        <w:tblW w:w="11449" w:type="dxa"/>
        <w:tblInd w:w="-426" w:type="dxa"/>
        <w:tblLook w:val="04A0" w:firstRow="1" w:lastRow="0" w:firstColumn="1" w:lastColumn="0" w:noHBand="0" w:noVBand="1"/>
      </w:tblPr>
      <w:tblGrid>
        <w:gridCol w:w="1298"/>
        <w:gridCol w:w="4090"/>
        <w:gridCol w:w="6061"/>
      </w:tblGrid>
      <w:tr w:rsidR="00C669A8" w:rsidTr="004E7DCA">
        <w:tc>
          <w:tcPr>
            <w:tcW w:w="1243" w:type="dxa"/>
          </w:tcPr>
          <w:p w:rsidR="00C669A8" w:rsidRPr="00C80AD6" w:rsidRDefault="00087A53" w:rsidP="008109B9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ΔΕΥΤΕΡΑ </w:t>
            </w:r>
            <w:r w:rsidR="008109B9"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5/10/2020</w:t>
            </w:r>
          </w:p>
        </w:tc>
        <w:tc>
          <w:tcPr>
            <w:tcW w:w="4111" w:type="dxa"/>
          </w:tcPr>
          <w:p w:rsidR="00087A53" w:rsidRPr="00C80AD6" w:rsidRDefault="00087A53" w:rsidP="009620FD">
            <w:pPr>
              <w:spacing w:line="360" w:lineRule="exact"/>
              <w:ind w:right="36"/>
              <w:rPr>
                <w:rFonts w:asciiTheme="minorHAnsi" w:hAnsiTheme="minorHAnsi"/>
                <w:sz w:val="24"/>
                <w:szCs w:val="24"/>
              </w:rPr>
            </w:pPr>
            <w:r w:rsidRPr="00C80AD6">
              <w:rPr>
                <w:rFonts w:asciiTheme="minorHAnsi" w:hAnsiTheme="minorHAnsi"/>
                <w:sz w:val="24"/>
                <w:szCs w:val="24"/>
              </w:rPr>
              <w:t>ΠΑΝΑΓΙΩΤΗΣ ΓΚΙΒΙΣΗΣ</w:t>
            </w:r>
          </w:p>
          <w:p w:rsidR="00C669A8" w:rsidRPr="00C80AD6" w:rsidRDefault="00087A53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sz w:val="24"/>
                <w:szCs w:val="24"/>
              </w:rPr>
              <w:t>Καθηγητής Ορθοπαιδικής ΑΠΘ</w:t>
            </w:r>
          </w:p>
        </w:tc>
        <w:tc>
          <w:tcPr>
            <w:tcW w:w="6095" w:type="dxa"/>
            <w:vAlign w:val="center"/>
          </w:tcPr>
          <w:p w:rsidR="00C669A8" w:rsidRPr="002A0AF1" w:rsidRDefault="00087A53" w:rsidP="004E7DC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sz w:val="22"/>
                <w:szCs w:val="22"/>
              </w:rPr>
              <w:t>Εισαγωγή στην Ορθοπαιδική - Τρόποι ακινητοποίησης</w:t>
            </w:r>
          </w:p>
        </w:tc>
      </w:tr>
      <w:tr w:rsidR="00C669A8" w:rsidTr="004E7DCA">
        <w:tc>
          <w:tcPr>
            <w:tcW w:w="1243" w:type="dxa"/>
          </w:tcPr>
          <w:p w:rsidR="009620FD" w:rsidRPr="00C80AD6" w:rsidRDefault="009620FD" w:rsidP="009620FD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ΔΕΥΤΕΡΑ </w:t>
            </w:r>
          </w:p>
          <w:p w:rsidR="00C669A8" w:rsidRPr="00C80AD6" w:rsidRDefault="008109B9" w:rsidP="009620FD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12/10/2020</w:t>
            </w:r>
          </w:p>
        </w:tc>
        <w:tc>
          <w:tcPr>
            <w:tcW w:w="4111" w:type="dxa"/>
          </w:tcPr>
          <w:p w:rsidR="00C669A8" w:rsidRPr="00C80AD6" w:rsidRDefault="009620FD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ΙΩΑΝΝΗΣ ΣΑΡΡΗΣ</w:t>
            </w:r>
          </w:p>
          <w:p w:rsidR="009620FD" w:rsidRPr="00C80AD6" w:rsidRDefault="009620FD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Αναπλ. Καθηγητής Ορθοπαιδικής ΑΠΘ</w:t>
            </w:r>
          </w:p>
        </w:tc>
        <w:tc>
          <w:tcPr>
            <w:tcW w:w="6095" w:type="dxa"/>
            <w:vAlign w:val="center"/>
          </w:tcPr>
          <w:p w:rsidR="00C669A8" w:rsidRPr="002A0AF1" w:rsidRDefault="009013ED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Κατάγματα, Εξαρθρήματα, Παθήσεις </w:t>
            </w:r>
            <w:r w:rsidR="00164FD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Α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νω άκρου</w:t>
            </w:r>
            <w:r w:rsidR="0039788B"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(Βραχιονίου, Αγκώνα)</w:t>
            </w:r>
          </w:p>
        </w:tc>
      </w:tr>
      <w:tr w:rsidR="00C669A8" w:rsidTr="004E7DCA">
        <w:tc>
          <w:tcPr>
            <w:tcW w:w="1243" w:type="dxa"/>
          </w:tcPr>
          <w:p w:rsidR="00C669A8" w:rsidRPr="00C80AD6" w:rsidRDefault="001F5B11" w:rsidP="00087A5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1F5B11" w:rsidRPr="00C80AD6" w:rsidRDefault="00917F88" w:rsidP="00917F88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19</w:t>
            </w:r>
            <w:r w:rsidR="001F5B11"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/10/</w:t>
            </w: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4111" w:type="dxa"/>
          </w:tcPr>
          <w:p w:rsidR="00143D2E" w:rsidRPr="00C80AD6" w:rsidRDefault="00143D2E" w:rsidP="00143D2E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ΒΥΡΩΝ ΧΑΛΙΔΗΣ</w:t>
            </w:r>
          </w:p>
          <w:p w:rsidR="00C669A8" w:rsidRPr="00C80AD6" w:rsidRDefault="00143D2E" w:rsidP="00143D2E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  <w:vAlign w:val="center"/>
          </w:tcPr>
          <w:p w:rsidR="00C669A8" w:rsidRPr="002A0AF1" w:rsidRDefault="00143D2E" w:rsidP="004E7DC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sz w:val="22"/>
                <w:szCs w:val="22"/>
              </w:rPr>
              <w:t>Κατάγματα λεκάνης, κοτύλης - Εξάρθρημα ισχίου</w:t>
            </w:r>
          </w:p>
        </w:tc>
      </w:tr>
      <w:tr w:rsidR="00A64133" w:rsidTr="00A64133">
        <w:tc>
          <w:tcPr>
            <w:tcW w:w="1243" w:type="dxa"/>
            <w:vAlign w:val="center"/>
          </w:tcPr>
          <w:p w:rsidR="00A64133" w:rsidRPr="00C80AD6" w:rsidRDefault="00A64133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 2/11/2020</w:t>
            </w:r>
          </w:p>
        </w:tc>
        <w:tc>
          <w:tcPr>
            <w:tcW w:w="4111" w:type="dxa"/>
          </w:tcPr>
          <w:p w:rsidR="00A64133" w:rsidRPr="00C80AD6" w:rsidRDefault="00A64133" w:rsidP="00FA2904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EYΘΥΜΙΟΣ ΣΑΜΟΛΑΔΑΣ</w:t>
            </w:r>
          </w:p>
          <w:p w:rsidR="00A64133" w:rsidRPr="00C80AD6" w:rsidRDefault="00A64133" w:rsidP="00FA2904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Λέκτορας Ορθοπαιδικής ΑΠΘ</w:t>
            </w:r>
          </w:p>
          <w:p w:rsidR="00A64133" w:rsidRPr="00C80AD6" w:rsidRDefault="00A64133" w:rsidP="00182AB8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ΝΙΚΟΛΑΟΣ ΠΑΠΑΔΑΚΗΣ</w:t>
            </w:r>
          </w:p>
          <w:p w:rsidR="00A64133" w:rsidRPr="00C80AD6" w:rsidRDefault="00A64133" w:rsidP="00182AB8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  <w:vAlign w:val="center"/>
          </w:tcPr>
          <w:p w:rsidR="00A64133" w:rsidRPr="002A0AF1" w:rsidRDefault="00A64133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Κατάγματα Σπονδυλικής Στήλης - Οσφυαλγία, Δισκοπάθεια, 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Παθήσεις Σπονδυλικής Στήλης (Στένωση σπονδυλικού σωλήνα- Σπονδυλολίσθηση)</w:t>
            </w:r>
          </w:p>
        </w:tc>
      </w:tr>
      <w:tr w:rsidR="00A64133" w:rsidTr="00A64133">
        <w:tc>
          <w:tcPr>
            <w:tcW w:w="1243" w:type="dxa"/>
            <w:vAlign w:val="center"/>
          </w:tcPr>
          <w:p w:rsidR="00A64133" w:rsidRPr="00C80AD6" w:rsidRDefault="00A64133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lightGray"/>
              </w:rPr>
              <w:t>ΠΕΜΠΤΗ</w:t>
            </w: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5/11/2020</w:t>
            </w:r>
          </w:p>
        </w:tc>
        <w:tc>
          <w:tcPr>
            <w:tcW w:w="4111" w:type="dxa"/>
          </w:tcPr>
          <w:p w:rsidR="00A64133" w:rsidRPr="00C80AD6" w:rsidRDefault="00A64133" w:rsidP="00BF1764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ΝΙΚΟΛΑΟΣ ΚΑΛΑΪΤΖΗΣ</w:t>
            </w:r>
          </w:p>
          <w:p w:rsidR="00A64133" w:rsidRPr="00C80AD6" w:rsidRDefault="00A64133" w:rsidP="00BF1764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  <w:vAlign w:val="center"/>
          </w:tcPr>
          <w:p w:rsidR="00A64133" w:rsidRPr="0039111C" w:rsidRDefault="00A64133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Κατάγματα Κάτω άκρου</w:t>
            </w:r>
          </w:p>
        </w:tc>
      </w:tr>
      <w:tr w:rsidR="00A64133" w:rsidTr="00A64133">
        <w:tc>
          <w:tcPr>
            <w:tcW w:w="1243" w:type="dxa"/>
            <w:vAlign w:val="center"/>
          </w:tcPr>
          <w:p w:rsidR="00A64133" w:rsidRPr="00C80AD6" w:rsidRDefault="00A64133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 9/11/2020</w:t>
            </w:r>
          </w:p>
        </w:tc>
        <w:tc>
          <w:tcPr>
            <w:tcW w:w="4111" w:type="dxa"/>
          </w:tcPr>
          <w:p w:rsidR="00A4773F" w:rsidRPr="00C80AD6" w:rsidRDefault="00A4773F" w:rsidP="00A4773F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ΝΙΚΗΦΟΡΟΣ ΓΑΛΑΝΗΣ</w:t>
            </w:r>
          </w:p>
          <w:p w:rsidR="00A4773F" w:rsidRPr="00C80AD6" w:rsidRDefault="00B56F74" w:rsidP="00A4773F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Αναπληρωτής Καθηγητής ΑΠΘ</w:t>
            </w:r>
          </w:p>
          <w:p w:rsidR="00A64133" w:rsidRPr="00C80AD6" w:rsidRDefault="00A4773F" w:rsidP="00A4773F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A64133"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ΔΗΜΟΣΘΕΝΗΣ ΑΛΑΣΕΪΡΛΗΣ</w:t>
            </w:r>
          </w:p>
          <w:p w:rsidR="00A64133" w:rsidRPr="00C80AD6" w:rsidRDefault="00A64133" w:rsidP="00A4773F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  <w:vAlign w:val="center"/>
          </w:tcPr>
          <w:p w:rsidR="00A64133" w:rsidRPr="0039111C" w:rsidRDefault="00A64133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Κακώσεις και παθήσεις γόνατος</w:t>
            </w:r>
          </w:p>
        </w:tc>
      </w:tr>
      <w:tr w:rsidR="00A64133" w:rsidTr="00A64133">
        <w:tc>
          <w:tcPr>
            <w:tcW w:w="1243" w:type="dxa"/>
            <w:vAlign w:val="center"/>
          </w:tcPr>
          <w:p w:rsidR="00A64133" w:rsidRPr="00C80AD6" w:rsidRDefault="004A72C0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lightGray"/>
              </w:rPr>
              <w:t>ΠΕΜΠΤ</w:t>
            </w:r>
            <w:r w:rsidR="00A64133"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lightGray"/>
              </w:rPr>
              <w:t>Η</w:t>
            </w:r>
          </w:p>
          <w:p w:rsidR="00A64133" w:rsidRPr="00C80AD6" w:rsidRDefault="00A64133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12/11/2020</w:t>
            </w:r>
          </w:p>
        </w:tc>
        <w:tc>
          <w:tcPr>
            <w:tcW w:w="4111" w:type="dxa"/>
          </w:tcPr>
          <w:p w:rsidR="00A64133" w:rsidRPr="00C80AD6" w:rsidRDefault="00A64133" w:rsidP="00F816E6">
            <w:pPr>
              <w:spacing w:line="360" w:lineRule="exact"/>
              <w:ind w:right="36"/>
              <w:rPr>
                <w:rFonts w:asciiTheme="minorHAnsi" w:hAnsiTheme="minorHAnsi"/>
                <w:sz w:val="24"/>
                <w:szCs w:val="24"/>
              </w:rPr>
            </w:pPr>
            <w:r w:rsidRPr="00C80AD6">
              <w:rPr>
                <w:rFonts w:asciiTheme="minorHAnsi" w:hAnsiTheme="minorHAnsi"/>
                <w:sz w:val="24"/>
                <w:szCs w:val="24"/>
              </w:rPr>
              <w:t>ΠΑΝΑΓΙΩΤΗΣ ΓΚΙΒΙΣΗΣ</w:t>
            </w:r>
          </w:p>
          <w:p w:rsidR="00A64133" w:rsidRPr="00C80AD6" w:rsidRDefault="00A64133" w:rsidP="004C0125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sz w:val="24"/>
                <w:szCs w:val="24"/>
              </w:rPr>
              <w:t>Καθηγητής Ορθοπαιδικής ΑΠΘ</w:t>
            </w:r>
          </w:p>
          <w:p w:rsidR="00A64133" w:rsidRPr="00C80AD6" w:rsidRDefault="00A64133" w:rsidP="004C0125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ΧΡΗΣΤΟΣ ΣΙΝΩΠΙΔΗΣ</w:t>
            </w:r>
          </w:p>
          <w:p w:rsidR="00A64133" w:rsidRPr="00C80AD6" w:rsidRDefault="00A64133" w:rsidP="004C0125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80AD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  <w:vAlign w:val="center"/>
          </w:tcPr>
          <w:p w:rsidR="00A64133" w:rsidRPr="0039111C" w:rsidRDefault="00A64133" w:rsidP="004E7DC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Παθήσεις - Κακώσεις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Ωμου, </w:t>
            </w:r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Αντιβραχίου, Καρπού,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‘</w:t>
            </w:r>
            <w:r w:rsidRPr="0039111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Ακρας χειρός</w:t>
            </w:r>
          </w:p>
        </w:tc>
      </w:tr>
      <w:tr w:rsidR="00A64133" w:rsidTr="000C3272">
        <w:tc>
          <w:tcPr>
            <w:tcW w:w="1243" w:type="dxa"/>
            <w:vAlign w:val="center"/>
          </w:tcPr>
          <w:p w:rsidR="00A64133" w:rsidRPr="00EA7897" w:rsidRDefault="00A64133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  <w:r w:rsidRPr="00EA789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16/11/2020</w:t>
            </w:r>
          </w:p>
        </w:tc>
        <w:tc>
          <w:tcPr>
            <w:tcW w:w="4111" w:type="dxa"/>
            <w:vAlign w:val="center"/>
          </w:tcPr>
          <w:p w:rsidR="00A64133" w:rsidRPr="00364E05" w:rsidRDefault="00A64133" w:rsidP="000C3272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ΛΑΖΑΡΟΣ ΠΟΥΛΤΣΙΔΗΣ</w:t>
            </w:r>
          </w:p>
          <w:p w:rsidR="00A64133" w:rsidRPr="00364E05" w:rsidRDefault="00A64133" w:rsidP="000C3272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Επικ. Καθηγητής Ορθοπαιδικής ΑΠΘ</w:t>
            </w:r>
          </w:p>
          <w:p w:rsidR="00C23882" w:rsidRPr="00364E05" w:rsidRDefault="00C23882" w:rsidP="00C23882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ΧΡΗΣΤΟΣ ΤΟΠΑΛΗΣ</w:t>
            </w:r>
          </w:p>
          <w:p w:rsidR="00C23882" w:rsidRPr="00364E05" w:rsidRDefault="00C23882" w:rsidP="00C23882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  <w:vAlign w:val="center"/>
          </w:tcPr>
          <w:p w:rsidR="00A64133" w:rsidRPr="002A0AF1" w:rsidRDefault="00A64133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Κατάγματα στα παιδιά και στους εφήβους, Κακώσεις, Ιδιαιτερότητες, Νόσος 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Perthes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, Συγγενές εξάρθρημα του ισχίου, Επιφυσιολίσθηση, Αντιμετώπιση</w:t>
            </w:r>
          </w:p>
        </w:tc>
      </w:tr>
      <w:tr w:rsidR="00A64133" w:rsidTr="00A64133">
        <w:tc>
          <w:tcPr>
            <w:tcW w:w="1243" w:type="dxa"/>
            <w:vAlign w:val="center"/>
          </w:tcPr>
          <w:p w:rsidR="00A64133" w:rsidRPr="00EA7897" w:rsidRDefault="00A64133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4A72C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lightGray"/>
              </w:rPr>
              <w:t>ΠΕΜΠΤΗ</w:t>
            </w:r>
          </w:p>
          <w:p w:rsidR="00A64133" w:rsidRPr="00EA7897" w:rsidRDefault="00A64133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19/11/2020</w:t>
            </w:r>
          </w:p>
        </w:tc>
        <w:tc>
          <w:tcPr>
            <w:tcW w:w="4111" w:type="dxa"/>
          </w:tcPr>
          <w:p w:rsidR="00A64133" w:rsidRPr="00364E05" w:rsidRDefault="00A64133" w:rsidP="00710C4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ΙΩΑΝΝΗΣ ΣΑΡΡΗΣ</w:t>
            </w:r>
          </w:p>
          <w:p w:rsidR="00A64133" w:rsidRPr="00364E05" w:rsidRDefault="00A64133" w:rsidP="0039111C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Αναπλ. Καθηγητής Ορθοπαιδικής ΑΠΘ</w:t>
            </w:r>
          </w:p>
        </w:tc>
        <w:tc>
          <w:tcPr>
            <w:tcW w:w="6095" w:type="dxa"/>
            <w:vAlign w:val="center"/>
          </w:tcPr>
          <w:p w:rsidR="00A64133" w:rsidRPr="002A0AF1" w:rsidRDefault="00A64133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Λοιμώξεις οστών, αρθρώσεων και μαλακών μορίων, Οστεομυελίτιδα</w:t>
            </w:r>
          </w:p>
        </w:tc>
      </w:tr>
      <w:tr w:rsidR="00A64133" w:rsidTr="00A64133">
        <w:tc>
          <w:tcPr>
            <w:tcW w:w="1243" w:type="dxa"/>
            <w:vAlign w:val="center"/>
          </w:tcPr>
          <w:p w:rsidR="00A64133" w:rsidRPr="00EA7897" w:rsidRDefault="00A64133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A64133" w:rsidRPr="00EA7897" w:rsidRDefault="00A64133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23/11/2020</w:t>
            </w:r>
          </w:p>
        </w:tc>
        <w:tc>
          <w:tcPr>
            <w:tcW w:w="4111" w:type="dxa"/>
          </w:tcPr>
          <w:p w:rsidR="00A64133" w:rsidRPr="00364E05" w:rsidRDefault="00A64133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ΜΙΧΑΗΛ ΠΟΤΟΥΠΝΗΣ</w:t>
            </w:r>
          </w:p>
          <w:p w:rsidR="00A64133" w:rsidRPr="00364E05" w:rsidRDefault="00A64133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Αναπλ. Καθηγητής Ορθοπαιδικής ΑΠΘ</w:t>
            </w:r>
          </w:p>
        </w:tc>
        <w:tc>
          <w:tcPr>
            <w:tcW w:w="6095" w:type="dxa"/>
            <w:vAlign w:val="center"/>
          </w:tcPr>
          <w:p w:rsidR="00A64133" w:rsidRPr="002A0AF1" w:rsidRDefault="00A64133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Σκολίωση, Κύφωση</w:t>
            </w:r>
          </w:p>
        </w:tc>
      </w:tr>
      <w:tr w:rsidR="00A64133" w:rsidTr="00A64133">
        <w:tc>
          <w:tcPr>
            <w:tcW w:w="1243" w:type="dxa"/>
            <w:vAlign w:val="center"/>
          </w:tcPr>
          <w:p w:rsidR="004A72C0" w:rsidRDefault="004A72C0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4A72C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lightGray"/>
              </w:rPr>
              <w:t>ΠΕΜΠΤΗ</w:t>
            </w:r>
          </w:p>
          <w:p w:rsidR="00A64133" w:rsidRPr="00EA7897" w:rsidRDefault="000C3272" w:rsidP="00A64133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26/11/2020</w:t>
            </w:r>
          </w:p>
        </w:tc>
        <w:tc>
          <w:tcPr>
            <w:tcW w:w="4111" w:type="dxa"/>
          </w:tcPr>
          <w:p w:rsidR="00A64133" w:rsidRPr="00364E05" w:rsidRDefault="00A64133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ΕΥΣΤΑΘΙΟΣ ΚΕΝΑΝΙΔΗΣ</w:t>
            </w:r>
          </w:p>
          <w:p w:rsidR="00A64133" w:rsidRPr="00364E05" w:rsidRDefault="00A64133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  <w:vAlign w:val="center"/>
          </w:tcPr>
          <w:p w:rsidR="00A64133" w:rsidRPr="002A0AF1" w:rsidRDefault="00A64133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Αρθρίτιδες, Οστεοαρθρίτιδα Ισχίου και Γόνατος, Αρθροπλαστικές</w:t>
            </w:r>
          </w:p>
        </w:tc>
      </w:tr>
      <w:tr w:rsidR="000C3272" w:rsidTr="00250771">
        <w:tc>
          <w:tcPr>
            <w:tcW w:w="1243" w:type="dxa"/>
            <w:vAlign w:val="center"/>
          </w:tcPr>
          <w:p w:rsidR="000C3272" w:rsidRPr="00EA7897" w:rsidRDefault="000C3272" w:rsidP="00E051DC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EA789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ΔΕΥΤΕΡΑ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30/11/2020</w:t>
            </w:r>
          </w:p>
        </w:tc>
        <w:tc>
          <w:tcPr>
            <w:tcW w:w="4111" w:type="dxa"/>
            <w:vAlign w:val="center"/>
          </w:tcPr>
          <w:p w:rsidR="00250771" w:rsidRPr="00364E05" w:rsidRDefault="00250771" w:rsidP="00250771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ΧΡΗΣΤΟΣ ΤΟΠΑΛΗΣ</w:t>
            </w:r>
          </w:p>
          <w:p w:rsidR="000C3272" w:rsidRPr="00364E05" w:rsidRDefault="00250771" w:rsidP="00250771">
            <w:pPr>
              <w:ind w:right="36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Ακαδημαϊκός Υπότροφος ΑΠΘ</w:t>
            </w:r>
          </w:p>
        </w:tc>
        <w:tc>
          <w:tcPr>
            <w:tcW w:w="6095" w:type="dxa"/>
            <w:vAlign w:val="center"/>
          </w:tcPr>
          <w:p w:rsidR="000C3272" w:rsidRPr="002A0AF1" w:rsidRDefault="00250771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Εγκεφαλική παράλυση, Μαιευτική παράλυση, Πολιομυελίτιδα, Οστεοχονδρίτιδες, Πλατυποδία, Ραιβο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ϊ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πποποδία, Παθήσεις άκρου ποδός</w:t>
            </w:r>
          </w:p>
        </w:tc>
      </w:tr>
      <w:tr w:rsidR="000C3272" w:rsidTr="00A64133">
        <w:tc>
          <w:tcPr>
            <w:tcW w:w="1243" w:type="dxa"/>
            <w:vAlign w:val="center"/>
          </w:tcPr>
          <w:p w:rsidR="000C3272" w:rsidRPr="00EA7897" w:rsidRDefault="000C3272" w:rsidP="00E051DC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0C3272" w:rsidRPr="00EA7897" w:rsidRDefault="000C3272" w:rsidP="00E051DC">
            <w:pPr>
              <w:ind w:right="-109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7/12/2020</w:t>
            </w:r>
          </w:p>
        </w:tc>
        <w:tc>
          <w:tcPr>
            <w:tcW w:w="4111" w:type="dxa"/>
          </w:tcPr>
          <w:p w:rsidR="000C3272" w:rsidRPr="00364E05" w:rsidRDefault="000C3272" w:rsidP="007B693B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ΜΙΧΑΗΛ ΠΟΤΟΥΠΝΗΣ</w:t>
            </w:r>
          </w:p>
          <w:p w:rsidR="000C3272" w:rsidRPr="00364E05" w:rsidRDefault="000C3272" w:rsidP="007B693B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Αναπλ. Καθηγητής Ορθοπαιδικής ΑΠΘ</w:t>
            </w:r>
          </w:p>
        </w:tc>
        <w:tc>
          <w:tcPr>
            <w:tcW w:w="6095" w:type="dxa"/>
            <w:vAlign w:val="center"/>
          </w:tcPr>
          <w:p w:rsidR="000C3272" w:rsidRPr="002A0AF1" w:rsidRDefault="000C3272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Κατάγματα Ευθραυστότητας, Οστεοπόρωση, Μεταβολικές Παθήσεις των Οστών</w:t>
            </w:r>
          </w:p>
        </w:tc>
      </w:tr>
      <w:tr w:rsidR="000C3272" w:rsidTr="00EF5CC2">
        <w:tc>
          <w:tcPr>
            <w:tcW w:w="1243" w:type="dxa"/>
            <w:vAlign w:val="center"/>
          </w:tcPr>
          <w:p w:rsidR="00250771" w:rsidRPr="00EA7897" w:rsidRDefault="00250771" w:rsidP="00250771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EA789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ΔΕΥΤΕΡΑ</w:t>
            </w:r>
          </w:p>
          <w:p w:rsidR="000C3272" w:rsidRPr="00EA7897" w:rsidRDefault="00250771" w:rsidP="00250771">
            <w:pPr>
              <w:ind w:right="-109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14/12/2020</w:t>
            </w:r>
          </w:p>
        </w:tc>
        <w:tc>
          <w:tcPr>
            <w:tcW w:w="4111" w:type="dxa"/>
          </w:tcPr>
          <w:p w:rsidR="000C3272" w:rsidRPr="00364E05" w:rsidRDefault="000C3272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ΕΛΕΥΘΕΡΙΟΣ ΤΣΙΡΙΔΗΣ</w:t>
            </w:r>
          </w:p>
          <w:p w:rsidR="000C3272" w:rsidRPr="00364E05" w:rsidRDefault="000C3272" w:rsidP="009620FD">
            <w:pPr>
              <w:ind w:right="36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64E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Καθηγητής Ορθοπαιδικής ΑΠΘ</w:t>
            </w:r>
          </w:p>
        </w:tc>
        <w:tc>
          <w:tcPr>
            <w:tcW w:w="6095" w:type="dxa"/>
            <w:vAlign w:val="center"/>
          </w:tcPr>
          <w:p w:rsidR="000C3272" w:rsidRPr="002A0AF1" w:rsidRDefault="000C3272" w:rsidP="004E7DCA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Tips</w:t>
            </w:r>
            <w:r w:rsidRPr="002A0A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στην Ορθοπαιδική, Ερευνα στην Ορθοπαιδική, Ενημέρωση για τις εξετάσεις του μαθήματος</w:t>
            </w:r>
          </w:p>
        </w:tc>
      </w:tr>
    </w:tbl>
    <w:p w:rsidR="00043781" w:rsidRPr="00D4138F" w:rsidRDefault="00043781" w:rsidP="003F1D17">
      <w:pPr>
        <w:ind w:left="-426" w:right="-1044"/>
        <w:jc w:val="both"/>
        <w:rPr>
          <w:rFonts w:asciiTheme="minorHAnsi" w:hAnsiTheme="minorHAnsi"/>
          <w:color w:val="595959" w:themeColor="text1" w:themeTint="A6"/>
          <w:sz w:val="24"/>
          <w:szCs w:val="24"/>
        </w:rPr>
      </w:pPr>
    </w:p>
    <w:sectPr w:rsidR="00043781" w:rsidRPr="00D4138F" w:rsidSect="00D77793">
      <w:pgSz w:w="11906" w:h="16838"/>
      <w:pgMar w:top="340" w:right="179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29" w:rsidRDefault="00972729" w:rsidP="00BE2D13">
      <w:r>
        <w:separator/>
      </w:r>
    </w:p>
  </w:endnote>
  <w:endnote w:type="continuationSeparator" w:id="0">
    <w:p w:rsidR="00972729" w:rsidRDefault="00972729" w:rsidP="00BE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29" w:rsidRDefault="00972729" w:rsidP="00BE2D13">
      <w:r>
        <w:separator/>
      </w:r>
    </w:p>
  </w:footnote>
  <w:footnote w:type="continuationSeparator" w:id="0">
    <w:p w:rsidR="00972729" w:rsidRDefault="00972729" w:rsidP="00BE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81"/>
    <w:rsid w:val="00004C9C"/>
    <w:rsid w:val="00033901"/>
    <w:rsid w:val="00043781"/>
    <w:rsid w:val="00063F40"/>
    <w:rsid w:val="0007473A"/>
    <w:rsid w:val="00077F47"/>
    <w:rsid w:val="00087A53"/>
    <w:rsid w:val="000B3AF4"/>
    <w:rsid w:val="000C0E15"/>
    <w:rsid w:val="000C3272"/>
    <w:rsid w:val="000E19FC"/>
    <w:rsid w:val="000F05E3"/>
    <w:rsid w:val="00110A9E"/>
    <w:rsid w:val="00131DF9"/>
    <w:rsid w:val="00143D2E"/>
    <w:rsid w:val="001479D6"/>
    <w:rsid w:val="00150A89"/>
    <w:rsid w:val="00164FDB"/>
    <w:rsid w:val="00165EA8"/>
    <w:rsid w:val="00176593"/>
    <w:rsid w:val="00182AB8"/>
    <w:rsid w:val="001836E3"/>
    <w:rsid w:val="001E5DCF"/>
    <w:rsid w:val="001F5B11"/>
    <w:rsid w:val="00220577"/>
    <w:rsid w:val="00250771"/>
    <w:rsid w:val="00254429"/>
    <w:rsid w:val="002A0AF1"/>
    <w:rsid w:val="002A22A9"/>
    <w:rsid w:val="002A4695"/>
    <w:rsid w:val="002A6EBA"/>
    <w:rsid w:val="003519BC"/>
    <w:rsid w:val="00364E05"/>
    <w:rsid w:val="00375DCA"/>
    <w:rsid w:val="0039111C"/>
    <w:rsid w:val="00395A6F"/>
    <w:rsid w:val="0039788B"/>
    <w:rsid w:val="003A098B"/>
    <w:rsid w:val="003A21EF"/>
    <w:rsid w:val="003D3EC4"/>
    <w:rsid w:val="003F1D17"/>
    <w:rsid w:val="00415A2D"/>
    <w:rsid w:val="004274C5"/>
    <w:rsid w:val="004321FF"/>
    <w:rsid w:val="0044120A"/>
    <w:rsid w:val="004A72C0"/>
    <w:rsid w:val="004B3306"/>
    <w:rsid w:val="004E7DCA"/>
    <w:rsid w:val="00581A3E"/>
    <w:rsid w:val="00587F95"/>
    <w:rsid w:val="00590CE5"/>
    <w:rsid w:val="005C35C8"/>
    <w:rsid w:val="005C6A54"/>
    <w:rsid w:val="005D5A1D"/>
    <w:rsid w:val="005F49EE"/>
    <w:rsid w:val="00602095"/>
    <w:rsid w:val="00617C0E"/>
    <w:rsid w:val="00623790"/>
    <w:rsid w:val="00635478"/>
    <w:rsid w:val="006469BC"/>
    <w:rsid w:val="00674EC4"/>
    <w:rsid w:val="006C66CE"/>
    <w:rsid w:val="00710C4D"/>
    <w:rsid w:val="00713B75"/>
    <w:rsid w:val="00732287"/>
    <w:rsid w:val="00746BA0"/>
    <w:rsid w:val="00746D2D"/>
    <w:rsid w:val="00764DB9"/>
    <w:rsid w:val="007817B8"/>
    <w:rsid w:val="007B1F05"/>
    <w:rsid w:val="007B693B"/>
    <w:rsid w:val="007C3CCF"/>
    <w:rsid w:val="007D627B"/>
    <w:rsid w:val="00800C05"/>
    <w:rsid w:val="008109B9"/>
    <w:rsid w:val="00823812"/>
    <w:rsid w:val="00833728"/>
    <w:rsid w:val="0084012C"/>
    <w:rsid w:val="00851680"/>
    <w:rsid w:val="0085768E"/>
    <w:rsid w:val="008914C5"/>
    <w:rsid w:val="008B23CB"/>
    <w:rsid w:val="008C5B6D"/>
    <w:rsid w:val="008D0678"/>
    <w:rsid w:val="009013ED"/>
    <w:rsid w:val="00917F88"/>
    <w:rsid w:val="00923527"/>
    <w:rsid w:val="009620FD"/>
    <w:rsid w:val="0096243D"/>
    <w:rsid w:val="00971292"/>
    <w:rsid w:val="00971D6B"/>
    <w:rsid w:val="00972729"/>
    <w:rsid w:val="00991107"/>
    <w:rsid w:val="0099258C"/>
    <w:rsid w:val="009C1FEF"/>
    <w:rsid w:val="009C549F"/>
    <w:rsid w:val="009C6B03"/>
    <w:rsid w:val="009D1143"/>
    <w:rsid w:val="00A0435F"/>
    <w:rsid w:val="00A4773F"/>
    <w:rsid w:val="00A64133"/>
    <w:rsid w:val="00A82AA2"/>
    <w:rsid w:val="00AF04DA"/>
    <w:rsid w:val="00B02146"/>
    <w:rsid w:val="00B079AF"/>
    <w:rsid w:val="00B13D24"/>
    <w:rsid w:val="00B173B5"/>
    <w:rsid w:val="00B56F74"/>
    <w:rsid w:val="00BA2DE3"/>
    <w:rsid w:val="00BB2D28"/>
    <w:rsid w:val="00BC76D4"/>
    <w:rsid w:val="00BE2D13"/>
    <w:rsid w:val="00C16D46"/>
    <w:rsid w:val="00C23882"/>
    <w:rsid w:val="00C24A92"/>
    <w:rsid w:val="00C261D1"/>
    <w:rsid w:val="00C62AEA"/>
    <w:rsid w:val="00C669A8"/>
    <w:rsid w:val="00C80AD6"/>
    <w:rsid w:val="00C854B7"/>
    <w:rsid w:val="00CD7C8A"/>
    <w:rsid w:val="00D057A8"/>
    <w:rsid w:val="00D102A3"/>
    <w:rsid w:val="00D156C0"/>
    <w:rsid w:val="00D23B34"/>
    <w:rsid w:val="00D4138F"/>
    <w:rsid w:val="00D5043E"/>
    <w:rsid w:val="00D77793"/>
    <w:rsid w:val="00DA2EDC"/>
    <w:rsid w:val="00E30694"/>
    <w:rsid w:val="00E32B64"/>
    <w:rsid w:val="00E51166"/>
    <w:rsid w:val="00E54F90"/>
    <w:rsid w:val="00E647DE"/>
    <w:rsid w:val="00E813EB"/>
    <w:rsid w:val="00E820A0"/>
    <w:rsid w:val="00E86F21"/>
    <w:rsid w:val="00EA7897"/>
    <w:rsid w:val="00ED5BCF"/>
    <w:rsid w:val="00F51975"/>
    <w:rsid w:val="00F568CF"/>
    <w:rsid w:val="00F816E6"/>
    <w:rsid w:val="00FA2904"/>
    <w:rsid w:val="00FB1851"/>
    <w:rsid w:val="00FE515D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F886B-1663-4987-8E62-42DC3AD6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81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unhideWhenUsed/>
    <w:rsid w:val="00C669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E2D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D1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BE2D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D13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8B0A-A7E7-4CC7-8EE9-D8E3C6BF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Windows User</cp:lastModifiedBy>
  <cp:revision>2</cp:revision>
  <cp:lastPrinted>2020-09-21T06:40:00Z</cp:lastPrinted>
  <dcterms:created xsi:type="dcterms:W3CDTF">2020-09-24T09:52:00Z</dcterms:created>
  <dcterms:modified xsi:type="dcterms:W3CDTF">2020-09-24T09:52:00Z</dcterms:modified>
</cp:coreProperties>
</file>