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6237"/>
        <w:gridCol w:w="1985"/>
      </w:tblGrid>
      <w:tr w:rsidR="00E7416C" w:rsidTr="00994EFF">
        <w:trPr>
          <w:jc w:val="center"/>
        </w:trPr>
        <w:tc>
          <w:tcPr>
            <w:tcW w:w="1985" w:type="dxa"/>
            <w:vAlign w:val="center"/>
          </w:tcPr>
          <w:p w:rsidR="00E7416C" w:rsidRDefault="00E7416C" w:rsidP="004F35CF">
            <w:pPr>
              <w:spacing w:line="360" w:lineRule="auto"/>
              <w:jc w:val="center"/>
              <w:rPr>
                <w:sz w:val="4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715645" cy="723265"/>
                  <wp:effectExtent l="19050" t="0" r="825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E7416C" w:rsidRPr="00E7416C" w:rsidRDefault="00E7416C" w:rsidP="004F35CF">
            <w:pPr>
              <w:spacing w:line="360" w:lineRule="auto"/>
              <w:jc w:val="center"/>
              <w:rPr>
                <w:sz w:val="40"/>
              </w:rPr>
            </w:pPr>
            <w:r w:rsidRPr="00E7416C">
              <w:rPr>
                <w:sz w:val="40"/>
              </w:rPr>
              <w:t>Τμήμα Ιατρικής</w:t>
            </w:r>
          </w:p>
          <w:p w:rsidR="00E7416C" w:rsidRPr="00E7416C" w:rsidRDefault="00E7416C" w:rsidP="004F35CF">
            <w:pPr>
              <w:spacing w:line="360" w:lineRule="auto"/>
              <w:jc w:val="center"/>
              <w:rPr>
                <w:sz w:val="40"/>
              </w:rPr>
            </w:pPr>
            <w:r w:rsidRPr="00E7416C">
              <w:rPr>
                <w:sz w:val="40"/>
              </w:rPr>
              <w:t>Της Σχολής Επιστημών Υγείας</w:t>
            </w:r>
          </w:p>
          <w:p w:rsidR="00E7416C" w:rsidRDefault="00E7416C" w:rsidP="004F35CF">
            <w:pPr>
              <w:spacing w:line="360" w:lineRule="auto"/>
              <w:jc w:val="center"/>
              <w:rPr>
                <w:sz w:val="44"/>
              </w:rPr>
            </w:pPr>
            <w:r w:rsidRPr="00E7416C">
              <w:rPr>
                <w:sz w:val="40"/>
              </w:rPr>
              <w:t>Του Α.Π.Θ.</w:t>
            </w:r>
          </w:p>
        </w:tc>
        <w:tc>
          <w:tcPr>
            <w:tcW w:w="1985" w:type="dxa"/>
            <w:vAlign w:val="center"/>
          </w:tcPr>
          <w:p w:rsidR="00E7416C" w:rsidRDefault="00E7416C" w:rsidP="004F35CF">
            <w:pPr>
              <w:spacing w:line="360" w:lineRule="auto"/>
              <w:jc w:val="center"/>
              <w:rPr>
                <w:sz w:val="44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eastAsia="el-GR"/>
              </w:rPr>
              <w:drawing>
                <wp:inline distT="0" distB="0" distL="0" distR="0">
                  <wp:extent cx="643890" cy="683895"/>
                  <wp:effectExtent l="19050" t="0" r="3810" b="0"/>
                  <wp:docPr id="4" name="Εικόνα 4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16C" w:rsidRDefault="00E7416C" w:rsidP="004F35CF">
      <w:pPr>
        <w:spacing w:after="0" w:line="360" w:lineRule="auto"/>
        <w:jc w:val="center"/>
        <w:rPr>
          <w:sz w:val="44"/>
        </w:rPr>
      </w:pPr>
    </w:p>
    <w:p w:rsidR="00E7416C" w:rsidRDefault="00E7416C" w:rsidP="004F35CF">
      <w:pPr>
        <w:spacing w:after="0" w:line="360" w:lineRule="auto"/>
        <w:jc w:val="center"/>
        <w:rPr>
          <w:sz w:val="44"/>
        </w:rPr>
      </w:pPr>
    </w:p>
    <w:p w:rsidR="00E7416C" w:rsidRDefault="00E7416C" w:rsidP="004F35CF">
      <w:pPr>
        <w:spacing w:after="0" w:line="360" w:lineRule="auto"/>
        <w:jc w:val="center"/>
        <w:rPr>
          <w:sz w:val="44"/>
        </w:rPr>
      </w:pPr>
    </w:p>
    <w:p w:rsidR="00673BE5" w:rsidRPr="00DB0B03" w:rsidRDefault="00673BE5" w:rsidP="004F35CF">
      <w:pPr>
        <w:spacing w:after="0" w:line="360" w:lineRule="auto"/>
        <w:jc w:val="center"/>
        <w:rPr>
          <w:sz w:val="44"/>
        </w:rPr>
      </w:pPr>
    </w:p>
    <w:p w:rsidR="00624C3F" w:rsidRPr="004340AA" w:rsidRDefault="00624C3F" w:rsidP="004340AA">
      <w:pPr>
        <w:spacing w:after="0" w:line="360" w:lineRule="auto"/>
        <w:jc w:val="center"/>
        <w:rPr>
          <w:sz w:val="52"/>
        </w:rPr>
      </w:pPr>
      <w:r w:rsidRPr="004340AA">
        <w:rPr>
          <w:sz w:val="52"/>
        </w:rPr>
        <w:t>Οδηγός Κατατακτηρίων Εξετάσεων</w:t>
      </w:r>
    </w:p>
    <w:p w:rsidR="00673BE5" w:rsidRDefault="00673BE5" w:rsidP="004340AA">
      <w:pPr>
        <w:spacing w:after="0" w:line="360" w:lineRule="auto"/>
        <w:jc w:val="center"/>
        <w:rPr>
          <w:sz w:val="52"/>
        </w:rPr>
      </w:pPr>
    </w:p>
    <w:p w:rsidR="00673BE5" w:rsidRDefault="00673BE5" w:rsidP="004340AA">
      <w:pPr>
        <w:spacing w:after="0" w:line="360" w:lineRule="auto"/>
        <w:jc w:val="center"/>
        <w:rPr>
          <w:sz w:val="52"/>
        </w:rPr>
      </w:pPr>
      <w:r>
        <w:rPr>
          <w:sz w:val="52"/>
        </w:rPr>
        <w:t>Για εισαγωγή στο Τμήμα Ιατρικής</w:t>
      </w:r>
    </w:p>
    <w:p w:rsidR="00673BE5" w:rsidRPr="00E7416C" w:rsidRDefault="00673BE5" w:rsidP="004340AA">
      <w:pPr>
        <w:spacing w:after="0" w:line="360" w:lineRule="auto"/>
        <w:jc w:val="center"/>
        <w:rPr>
          <w:sz w:val="52"/>
        </w:rPr>
      </w:pPr>
    </w:p>
    <w:p w:rsidR="00E7416C" w:rsidRPr="00EE289D" w:rsidRDefault="001568FA" w:rsidP="004340AA">
      <w:pPr>
        <w:spacing w:after="0" w:line="360" w:lineRule="auto"/>
        <w:jc w:val="center"/>
        <w:rPr>
          <w:sz w:val="52"/>
        </w:rPr>
      </w:pPr>
      <w:r>
        <w:rPr>
          <w:sz w:val="52"/>
        </w:rPr>
        <w:t xml:space="preserve">Ακαδημαϊκού έτους </w:t>
      </w:r>
      <w:r w:rsidR="00624C3F" w:rsidRPr="00E7416C">
        <w:rPr>
          <w:sz w:val="52"/>
        </w:rPr>
        <w:t>201</w:t>
      </w:r>
      <w:r w:rsidR="00B94B43" w:rsidRPr="00EE289D">
        <w:rPr>
          <w:sz w:val="52"/>
        </w:rPr>
        <w:t>5</w:t>
      </w:r>
      <w:r w:rsidR="00624C3F" w:rsidRPr="00E7416C">
        <w:rPr>
          <w:sz w:val="52"/>
        </w:rPr>
        <w:t>-201</w:t>
      </w:r>
      <w:r w:rsidR="00B94B43" w:rsidRPr="00EE289D">
        <w:rPr>
          <w:sz w:val="52"/>
        </w:rPr>
        <w:t>6</w:t>
      </w:r>
    </w:p>
    <w:p w:rsidR="00624C3F" w:rsidRDefault="00624C3F" w:rsidP="004F35CF">
      <w:pPr>
        <w:spacing w:after="0" w:line="360" w:lineRule="auto"/>
      </w:pPr>
      <w:r>
        <w:br w:type="page"/>
      </w:r>
    </w:p>
    <w:p w:rsidR="00624C3F" w:rsidRPr="007D17E5" w:rsidRDefault="000609C0" w:rsidP="00673BE5">
      <w:pPr>
        <w:spacing w:after="0" w:line="360" w:lineRule="auto"/>
        <w:jc w:val="center"/>
        <w:rPr>
          <w:b/>
          <w:sz w:val="24"/>
          <w:u w:val="single"/>
        </w:rPr>
      </w:pPr>
      <w:r w:rsidRPr="007D17E5">
        <w:rPr>
          <w:b/>
          <w:sz w:val="24"/>
          <w:u w:val="single"/>
        </w:rPr>
        <w:lastRenderedPageBreak/>
        <w:t>Γενικές Οδηγίες</w:t>
      </w:r>
    </w:p>
    <w:p w:rsidR="000609C0" w:rsidRDefault="000609C0" w:rsidP="00673BE5">
      <w:pPr>
        <w:spacing w:after="0" w:line="360" w:lineRule="auto"/>
        <w:jc w:val="both"/>
      </w:pPr>
    </w:p>
    <w:p w:rsidR="000C115F" w:rsidRPr="00673BE5" w:rsidRDefault="000C115F" w:rsidP="00673BE5">
      <w:pPr>
        <w:spacing w:after="0" w:line="360" w:lineRule="auto"/>
        <w:jc w:val="both"/>
      </w:pPr>
    </w:p>
    <w:p w:rsidR="000609C0" w:rsidRDefault="00994EFF" w:rsidP="00673BE5">
      <w:pPr>
        <w:spacing w:after="0" w:line="360" w:lineRule="auto"/>
        <w:jc w:val="both"/>
      </w:pPr>
      <w:r w:rsidRPr="00673BE5">
        <w:t xml:space="preserve">   </w:t>
      </w:r>
      <w:r w:rsidR="00E7416C" w:rsidRPr="00673BE5">
        <w:t>Σύμφωνα με το Ν</w:t>
      </w:r>
      <w:r w:rsidR="000609C0" w:rsidRPr="00673BE5">
        <w:t xml:space="preserve">όμο </w:t>
      </w:r>
      <w:r w:rsidR="00E7416C" w:rsidRPr="00673BE5">
        <w:t>4218/2013</w:t>
      </w:r>
      <w:r w:rsidR="000609C0" w:rsidRPr="00673BE5">
        <w:t xml:space="preserve"> και τ</w:t>
      </w:r>
      <w:r w:rsidR="00E7416C" w:rsidRPr="00673BE5">
        <w:t>ην</w:t>
      </w:r>
      <w:r w:rsidR="000609C0" w:rsidRPr="00673BE5">
        <w:t xml:space="preserve"> </w:t>
      </w:r>
      <w:r w:rsidR="00E7416C" w:rsidRPr="00673BE5">
        <w:t>Υπουργική Απόφαση</w:t>
      </w:r>
      <w:r w:rsidR="000609C0" w:rsidRPr="00673BE5">
        <w:t xml:space="preserve"> </w:t>
      </w:r>
      <w:proofErr w:type="spellStart"/>
      <w:r w:rsidR="007B3321" w:rsidRPr="00673BE5">
        <w:t>αριθμ</w:t>
      </w:r>
      <w:proofErr w:type="spellEnd"/>
      <w:r w:rsidR="007B3321" w:rsidRPr="00673BE5">
        <w:t>. Φ1</w:t>
      </w:r>
      <w:r w:rsidR="00E7416C" w:rsidRPr="00673BE5">
        <w:t>/192329/Β3/16-12-2013,</w:t>
      </w:r>
      <w:r w:rsidR="000609C0" w:rsidRPr="00673BE5">
        <w:t xml:space="preserve"> από το ακαδημαϊκό έτος 201</w:t>
      </w:r>
      <w:r w:rsidR="00B94B43" w:rsidRPr="00B94B43">
        <w:t>5</w:t>
      </w:r>
      <w:r w:rsidR="000609C0" w:rsidRPr="00673BE5">
        <w:t>-201</w:t>
      </w:r>
      <w:r w:rsidR="00B94B43" w:rsidRPr="00B94B43">
        <w:t>6</w:t>
      </w:r>
      <w:r w:rsidR="000609C0" w:rsidRPr="00673BE5">
        <w:t xml:space="preserve"> η κατάταξη των πτυχιούχων άλλων Σχολών και Τμημάτων στο Τμήμα Ιατρικής του Α.Π.Θ. θα γίνεται με </w:t>
      </w:r>
      <w:r w:rsidR="007B3321" w:rsidRPr="00673BE5">
        <w:rPr>
          <w:b/>
        </w:rPr>
        <w:t>κατατακτήριες</w:t>
      </w:r>
      <w:r w:rsidR="007B3321" w:rsidRPr="00673BE5">
        <w:t xml:space="preserve"> </w:t>
      </w:r>
      <w:r w:rsidR="003223B6" w:rsidRPr="00673BE5">
        <w:rPr>
          <w:b/>
        </w:rPr>
        <w:t>εξετάσεις</w:t>
      </w:r>
      <w:r w:rsidR="003223B6" w:rsidRPr="00673BE5">
        <w:t>.</w:t>
      </w:r>
    </w:p>
    <w:p w:rsidR="00771837" w:rsidRPr="00673BE5" w:rsidRDefault="00771837" w:rsidP="00673BE5">
      <w:pPr>
        <w:spacing w:after="0" w:line="360" w:lineRule="auto"/>
        <w:jc w:val="both"/>
      </w:pPr>
    </w:p>
    <w:p w:rsidR="001568FA" w:rsidRPr="00673BE5" w:rsidRDefault="001568FA" w:rsidP="00673BE5">
      <w:pPr>
        <w:spacing w:after="0" w:line="360" w:lineRule="auto"/>
        <w:jc w:val="both"/>
      </w:pPr>
      <w:r w:rsidRPr="00673BE5">
        <w:t xml:space="preserve">   Ο παρ</w:t>
      </w:r>
      <w:r w:rsidR="00775628">
        <w:t>ώ</w:t>
      </w:r>
      <w:r w:rsidRPr="00673BE5">
        <w:t xml:space="preserve">ν οδηγός εγκρίθηκε από τη Συνέλευση του Τμήματος </w:t>
      </w:r>
      <w:proofErr w:type="spellStart"/>
      <w:r w:rsidRPr="00D056C9">
        <w:t>αριθμ</w:t>
      </w:r>
      <w:proofErr w:type="spellEnd"/>
      <w:r w:rsidRPr="00D056C9">
        <w:t xml:space="preserve">. </w:t>
      </w:r>
      <w:proofErr w:type="gramStart"/>
      <w:r w:rsidR="002836C2" w:rsidRPr="002836C2">
        <w:rPr>
          <w:lang w:val="en-US"/>
        </w:rPr>
        <w:t>13</w:t>
      </w:r>
      <w:r w:rsidRPr="002836C2">
        <w:t>/</w:t>
      </w:r>
      <w:r w:rsidR="002836C2" w:rsidRPr="002836C2">
        <w:rPr>
          <w:lang w:val="en-US"/>
        </w:rPr>
        <w:t>30</w:t>
      </w:r>
      <w:r w:rsidR="00B94B43" w:rsidRPr="002836C2">
        <w:t>-</w:t>
      </w:r>
      <w:r w:rsidR="002836C2" w:rsidRPr="002836C2">
        <w:rPr>
          <w:lang w:val="en-US"/>
        </w:rPr>
        <w:t>4</w:t>
      </w:r>
      <w:r w:rsidRPr="002836C2">
        <w:t>-201</w:t>
      </w:r>
      <w:r w:rsidR="00B94B43" w:rsidRPr="002836C2">
        <w:t>5</w:t>
      </w:r>
      <w:r w:rsidRPr="002836C2">
        <w:t>.</w:t>
      </w:r>
      <w:proofErr w:type="gramEnd"/>
    </w:p>
    <w:p w:rsidR="001568FA" w:rsidRDefault="001568FA" w:rsidP="00673BE5">
      <w:pPr>
        <w:spacing w:after="0" w:line="360" w:lineRule="auto"/>
        <w:jc w:val="both"/>
        <w:rPr>
          <w:u w:val="single"/>
        </w:rPr>
      </w:pPr>
    </w:p>
    <w:p w:rsidR="001568FA" w:rsidRPr="00673BE5" w:rsidRDefault="001568FA" w:rsidP="00673BE5">
      <w:pPr>
        <w:spacing w:after="0" w:line="360" w:lineRule="auto"/>
        <w:jc w:val="both"/>
        <w:rPr>
          <w:u w:val="single"/>
        </w:rPr>
      </w:pPr>
      <w:r w:rsidRPr="00673BE5">
        <w:rPr>
          <w:u w:val="single"/>
        </w:rPr>
        <w:t xml:space="preserve">Στοιχεία επικοινωνίας </w:t>
      </w:r>
      <w:r w:rsidR="00673BE5">
        <w:rPr>
          <w:u w:val="single"/>
        </w:rPr>
        <w:t>με την</w:t>
      </w:r>
      <w:r w:rsidRPr="00673BE5">
        <w:rPr>
          <w:u w:val="single"/>
        </w:rPr>
        <w:t xml:space="preserve"> Γραμματεία του Τμήματος:</w:t>
      </w:r>
    </w:p>
    <w:p w:rsidR="001568FA" w:rsidRPr="00673BE5" w:rsidRDefault="001568FA" w:rsidP="00673BE5">
      <w:pPr>
        <w:spacing w:after="0" w:line="360" w:lineRule="auto"/>
        <w:jc w:val="both"/>
      </w:pPr>
      <w:r w:rsidRPr="00673BE5">
        <w:t>Τηλέφωνα: 2310999900, 2310999291, 2310999227</w:t>
      </w:r>
    </w:p>
    <w:p w:rsidR="001568FA" w:rsidRPr="00673BE5" w:rsidRDefault="001568FA" w:rsidP="00673BE5">
      <w:pPr>
        <w:spacing w:after="0" w:line="360" w:lineRule="auto"/>
        <w:jc w:val="both"/>
      </w:pPr>
      <w:r w:rsidRPr="00673BE5">
        <w:t xml:space="preserve">Ηλεκτρονικό ταχυδρομείο: </w:t>
      </w:r>
      <w:r w:rsidRPr="00673BE5">
        <w:rPr>
          <w:lang w:val="en-US"/>
        </w:rPr>
        <w:t>info</w:t>
      </w:r>
      <w:r w:rsidRPr="00673BE5">
        <w:t>@</w:t>
      </w:r>
      <w:r w:rsidRPr="00673BE5">
        <w:rPr>
          <w:lang w:val="en-US"/>
        </w:rPr>
        <w:t>med</w:t>
      </w:r>
      <w:r w:rsidRPr="00673BE5">
        <w:t>.</w:t>
      </w:r>
      <w:r w:rsidRPr="00673BE5">
        <w:rPr>
          <w:lang w:val="en-US"/>
        </w:rPr>
        <w:t>auth</w:t>
      </w:r>
      <w:r w:rsidRPr="00673BE5">
        <w:t>.</w:t>
      </w:r>
      <w:proofErr w:type="spellStart"/>
      <w:r w:rsidRPr="00673BE5">
        <w:rPr>
          <w:lang w:val="en-US"/>
        </w:rPr>
        <w:t>gr</w:t>
      </w:r>
      <w:proofErr w:type="spellEnd"/>
    </w:p>
    <w:p w:rsidR="000C115F" w:rsidRPr="00673BE5" w:rsidRDefault="000C115F" w:rsidP="00673BE5">
      <w:pPr>
        <w:spacing w:after="0" w:line="360" w:lineRule="auto"/>
        <w:jc w:val="both"/>
      </w:pPr>
    </w:p>
    <w:p w:rsidR="003223B6" w:rsidRPr="00673BE5" w:rsidRDefault="003223B6" w:rsidP="00673BE5">
      <w:pPr>
        <w:spacing w:after="0" w:line="360" w:lineRule="auto"/>
        <w:jc w:val="both"/>
        <w:rPr>
          <w:u w:val="single"/>
        </w:rPr>
      </w:pPr>
      <w:r w:rsidRPr="00673BE5">
        <w:rPr>
          <w:u w:val="single"/>
        </w:rPr>
        <w:t>Οι αιτούντες χωρίζονται σε δύο (2) κατηγορίες:</w:t>
      </w:r>
    </w:p>
    <w:p w:rsidR="003223B6" w:rsidRPr="00673BE5" w:rsidRDefault="00E7416C" w:rsidP="00673BE5">
      <w:pPr>
        <w:pStyle w:val="a7"/>
        <w:numPr>
          <w:ilvl w:val="0"/>
          <w:numId w:val="1"/>
        </w:numPr>
        <w:spacing w:after="0" w:line="360" w:lineRule="auto"/>
        <w:jc w:val="both"/>
      </w:pPr>
      <w:r w:rsidRPr="00673BE5">
        <w:t xml:space="preserve">Πτυχιούχοι Οδοντίατροι </w:t>
      </w:r>
      <w:r w:rsidRPr="00673BE5">
        <w:rPr>
          <w:b/>
        </w:rPr>
        <w:t>έξι (6) θέσεις</w:t>
      </w:r>
      <w:r w:rsidR="000C115F">
        <w:rPr>
          <w:b/>
        </w:rPr>
        <w:t xml:space="preserve"> </w:t>
      </w:r>
      <w:r w:rsidR="000C115F" w:rsidRPr="000C115F">
        <w:t xml:space="preserve">(3% </w:t>
      </w:r>
      <w:r w:rsidR="000C115F">
        <w:t>επί</w:t>
      </w:r>
      <w:r w:rsidR="000C115F" w:rsidRPr="000C115F">
        <w:t xml:space="preserve"> </w:t>
      </w:r>
      <w:r w:rsidR="000C115F">
        <w:t xml:space="preserve">του αριθμού </w:t>
      </w:r>
      <w:r w:rsidR="000C115F" w:rsidRPr="000C115F">
        <w:t>των εισακτέων)</w:t>
      </w:r>
      <w:r w:rsidR="004F35CF" w:rsidRPr="000C115F">
        <w:t>,</w:t>
      </w:r>
      <w:r w:rsidR="004F35CF" w:rsidRPr="00673BE5">
        <w:t xml:space="preserve"> για κατάταξη στο </w:t>
      </w:r>
      <w:r w:rsidR="000C115F">
        <w:rPr>
          <w:b/>
        </w:rPr>
        <w:t>3</w:t>
      </w:r>
      <w:r w:rsidR="000C115F" w:rsidRPr="000C115F">
        <w:rPr>
          <w:b/>
          <w:vertAlign w:val="superscript"/>
        </w:rPr>
        <w:t>ο</w:t>
      </w:r>
      <w:r w:rsidR="000C115F">
        <w:rPr>
          <w:b/>
        </w:rPr>
        <w:t xml:space="preserve"> εξάμηνο</w:t>
      </w:r>
      <w:r w:rsidR="004F35CF" w:rsidRPr="00673BE5">
        <w:rPr>
          <w:b/>
        </w:rPr>
        <w:t xml:space="preserve"> σπουδών</w:t>
      </w:r>
      <w:r w:rsidR="000C115F" w:rsidRPr="000C115F">
        <w:t xml:space="preserve"> (αναδρομικά από 1-9-1</w:t>
      </w:r>
      <w:r w:rsidR="00B94B43" w:rsidRPr="00B94B43">
        <w:t>5</w:t>
      </w:r>
      <w:r w:rsidR="000C115F" w:rsidRPr="000C115F">
        <w:t>)</w:t>
      </w:r>
      <w:r w:rsidR="004F35CF" w:rsidRPr="000C115F">
        <w:t>.</w:t>
      </w:r>
    </w:p>
    <w:p w:rsidR="00E7416C" w:rsidRPr="00673BE5" w:rsidRDefault="00E7416C" w:rsidP="00673BE5">
      <w:pPr>
        <w:pStyle w:val="a7"/>
        <w:numPr>
          <w:ilvl w:val="0"/>
          <w:numId w:val="1"/>
        </w:numPr>
        <w:spacing w:after="0" w:line="360" w:lineRule="auto"/>
        <w:jc w:val="both"/>
      </w:pPr>
      <w:r w:rsidRPr="00673BE5">
        <w:t xml:space="preserve">Πτυχιούχοι λοιπών </w:t>
      </w:r>
      <w:r w:rsidR="004F35CF" w:rsidRPr="00673BE5">
        <w:t xml:space="preserve">Σχολών και </w:t>
      </w:r>
      <w:r w:rsidRPr="00673BE5">
        <w:t xml:space="preserve">Τμημάτων Α.Ε.Ι., Τ.Ε.Ι., Α.Σ.ΠΑΙ.Τ.Ε., </w:t>
      </w:r>
      <w:proofErr w:type="spellStart"/>
      <w:r w:rsidRPr="00673BE5">
        <w:t>υπερδιετούς</w:t>
      </w:r>
      <w:proofErr w:type="spellEnd"/>
      <w:r w:rsidRPr="00673BE5">
        <w:t xml:space="preserve"> και διετούς κύκλου σπουδών: </w:t>
      </w:r>
      <w:r w:rsidRPr="00673BE5">
        <w:rPr>
          <w:b/>
        </w:rPr>
        <w:t>είκοσι τρεις (23) θέσ</w:t>
      </w:r>
      <w:r w:rsidR="004F35CF" w:rsidRPr="00673BE5">
        <w:rPr>
          <w:b/>
        </w:rPr>
        <w:t>ε</w:t>
      </w:r>
      <w:r w:rsidRPr="00673BE5">
        <w:rPr>
          <w:b/>
        </w:rPr>
        <w:t>ις</w:t>
      </w:r>
      <w:r w:rsidR="000C115F">
        <w:rPr>
          <w:b/>
        </w:rPr>
        <w:t xml:space="preserve"> </w:t>
      </w:r>
      <w:r w:rsidR="000C115F" w:rsidRPr="000C115F">
        <w:t>(</w:t>
      </w:r>
      <w:r w:rsidR="000C115F">
        <w:t>12</w:t>
      </w:r>
      <w:r w:rsidR="000C115F" w:rsidRPr="000C115F">
        <w:t xml:space="preserve">% </w:t>
      </w:r>
      <w:r w:rsidR="000C115F">
        <w:t>επί</w:t>
      </w:r>
      <w:r w:rsidR="000C115F" w:rsidRPr="000C115F">
        <w:t xml:space="preserve"> </w:t>
      </w:r>
      <w:r w:rsidR="000C115F">
        <w:t xml:space="preserve">του αριθμού </w:t>
      </w:r>
      <w:r w:rsidR="000C115F" w:rsidRPr="000C115F">
        <w:t>των εισακτέων)</w:t>
      </w:r>
      <w:r w:rsidR="004F35CF" w:rsidRPr="00673BE5">
        <w:t xml:space="preserve">, για κατάταξη στο </w:t>
      </w:r>
      <w:r w:rsidR="004F35CF" w:rsidRPr="00673BE5">
        <w:rPr>
          <w:b/>
        </w:rPr>
        <w:t>1</w:t>
      </w:r>
      <w:r w:rsidR="004F35CF" w:rsidRPr="00673BE5">
        <w:rPr>
          <w:b/>
          <w:vertAlign w:val="superscript"/>
        </w:rPr>
        <w:t>ο</w:t>
      </w:r>
      <w:r w:rsidR="004F35CF" w:rsidRPr="00673BE5">
        <w:rPr>
          <w:b/>
        </w:rPr>
        <w:t xml:space="preserve"> </w:t>
      </w:r>
      <w:r w:rsidR="000C115F">
        <w:rPr>
          <w:b/>
        </w:rPr>
        <w:t>εξάμηνο</w:t>
      </w:r>
      <w:r w:rsidR="000C115F" w:rsidRPr="00673BE5">
        <w:rPr>
          <w:b/>
        </w:rPr>
        <w:t xml:space="preserve"> </w:t>
      </w:r>
      <w:r w:rsidR="004F35CF" w:rsidRPr="00673BE5">
        <w:rPr>
          <w:b/>
        </w:rPr>
        <w:t>σπουδών</w:t>
      </w:r>
      <w:r w:rsidR="000C115F" w:rsidRPr="000C115F">
        <w:t xml:space="preserve"> (αναδρομικά από 1-9-1</w:t>
      </w:r>
      <w:r w:rsidR="00B94B43" w:rsidRPr="00EE289D">
        <w:t>5</w:t>
      </w:r>
      <w:r w:rsidR="000C115F" w:rsidRPr="000C115F">
        <w:t>).</w:t>
      </w:r>
    </w:p>
    <w:p w:rsidR="000C115F" w:rsidRPr="00673BE5" w:rsidRDefault="000C115F" w:rsidP="00673BE5">
      <w:pPr>
        <w:spacing w:after="0" w:line="360" w:lineRule="auto"/>
        <w:jc w:val="both"/>
      </w:pPr>
    </w:p>
    <w:p w:rsidR="004F35CF" w:rsidRDefault="004F35CF" w:rsidP="00673BE5">
      <w:pPr>
        <w:spacing w:after="0" w:line="360" w:lineRule="auto"/>
        <w:jc w:val="both"/>
        <w:rPr>
          <w:u w:val="single"/>
        </w:rPr>
      </w:pPr>
      <w:r w:rsidRPr="00673BE5">
        <w:rPr>
          <w:u w:val="single"/>
        </w:rPr>
        <w:t xml:space="preserve">Προθεσμία υποβολής αιτήσεων: </w:t>
      </w:r>
      <w:r w:rsidR="00775628">
        <w:rPr>
          <w:u w:val="single"/>
        </w:rPr>
        <w:t xml:space="preserve">από </w:t>
      </w:r>
      <w:r w:rsidRPr="00673BE5">
        <w:rPr>
          <w:u w:val="single"/>
        </w:rPr>
        <w:t xml:space="preserve">1 </w:t>
      </w:r>
      <w:r w:rsidR="00775628">
        <w:rPr>
          <w:u w:val="single"/>
        </w:rPr>
        <w:t>έως</w:t>
      </w:r>
      <w:r w:rsidRPr="00673BE5">
        <w:rPr>
          <w:u w:val="single"/>
        </w:rPr>
        <w:t xml:space="preserve"> </w:t>
      </w:r>
      <w:r w:rsidR="00D056C9" w:rsidRPr="00D056C9">
        <w:rPr>
          <w:u w:val="single"/>
        </w:rPr>
        <w:t>15</w:t>
      </w:r>
      <w:r w:rsidRPr="00673BE5">
        <w:rPr>
          <w:u w:val="single"/>
        </w:rPr>
        <w:t xml:space="preserve"> </w:t>
      </w:r>
      <w:r w:rsidR="00D056C9">
        <w:rPr>
          <w:u w:val="single"/>
        </w:rPr>
        <w:t>Νοεμβρίου</w:t>
      </w:r>
      <w:r w:rsidRPr="00673BE5">
        <w:rPr>
          <w:u w:val="single"/>
        </w:rPr>
        <w:t xml:space="preserve"> 201</w:t>
      </w:r>
      <w:r w:rsidR="00B94B43" w:rsidRPr="00B94B43">
        <w:rPr>
          <w:u w:val="single"/>
        </w:rPr>
        <w:t>5</w:t>
      </w:r>
      <w:r w:rsidRPr="00673BE5">
        <w:rPr>
          <w:u w:val="single"/>
        </w:rPr>
        <w:t>.</w:t>
      </w:r>
    </w:p>
    <w:p w:rsidR="00970154" w:rsidRPr="00970154" w:rsidRDefault="00970154" w:rsidP="00673BE5">
      <w:pPr>
        <w:spacing w:after="0" w:line="360" w:lineRule="auto"/>
        <w:jc w:val="both"/>
      </w:pPr>
      <w:r w:rsidRPr="00970154">
        <w:t xml:space="preserve">   Οι ώρες που θα δέχεται αιτήσεις η Γραμματεία του Τμήματος θα ανακοινωθούν εκείνη την περίοδο.</w:t>
      </w:r>
    </w:p>
    <w:p w:rsidR="000C115F" w:rsidRPr="00673BE5" w:rsidRDefault="000C115F" w:rsidP="00673BE5">
      <w:pPr>
        <w:spacing w:after="0" w:line="360" w:lineRule="auto"/>
        <w:jc w:val="both"/>
      </w:pPr>
    </w:p>
    <w:p w:rsidR="004F35CF" w:rsidRPr="00673BE5" w:rsidRDefault="004F35CF" w:rsidP="00673BE5">
      <w:pPr>
        <w:spacing w:after="0" w:line="360" w:lineRule="auto"/>
        <w:jc w:val="both"/>
        <w:rPr>
          <w:u w:val="single"/>
        </w:rPr>
      </w:pPr>
      <w:r w:rsidRPr="00673BE5">
        <w:rPr>
          <w:u w:val="single"/>
        </w:rPr>
        <w:t>Απαραίτητα δικαιολογητικά:</w:t>
      </w:r>
    </w:p>
    <w:p w:rsidR="004F35CF" w:rsidRPr="00673BE5" w:rsidRDefault="004F35CF" w:rsidP="00673BE5">
      <w:pPr>
        <w:pStyle w:val="a7"/>
        <w:numPr>
          <w:ilvl w:val="0"/>
          <w:numId w:val="2"/>
        </w:numPr>
        <w:spacing w:after="0" w:line="360" w:lineRule="auto"/>
        <w:jc w:val="both"/>
      </w:pPr>
      <w:r w:rsidRPr="00673BE5">
        <w:t>Αίτηση του ενδιαφερόμενου (χορηγείται και από τη Γραμματεία του Τμήματος)</w:t>
      </w:r>
    </w:p>
    <w:p w:rsidR="004F35CF" w:rsidRPr="00673BE5" w:rsidRDefault="004F35CF" w:rsidP="00673BE5">
      <w:pPr>
        <w:pStyle w:val="a7"/>
        <w:numPr>
          <w:ilvl w:val="0"/>
          <w:numId w:val="2"/>
        </w:numPr>
        <w:spacing w:after="0" w:line="360" w:lineRule="auto"/>
        <w:jc w:val="both"/>
      </w:pPr>
      <w:r w:rsidRPr="00673BE5">
        <w:t>Αντίγραφο πτυχίου ή πιστοποιητικό περάτωσης σποδών. Για πτυχιούχους εξωτερικού συνυποβάλλεται και βεβαίωση ισοτιμίας του τίτλο</w:t>
      </w:r>
      <w:r w:rsidR="00994EFF" w:rsidRPr="00673BE5">
        <w:t>υ σπουδών από τον Δ.Ο.Α.Τ.Α.Π.</w:t>
      </w:r>
    </w:p>
    <w:p w:rsidR="000C115F" w:rsidRDefault="000C115F" w:rsidP="00673BE5">
      <w:pPr>
        <w:spacing w:after="0" w:line="360" w:lineRule="auto"/>
        <w:jc w:val="both"/>
      </w:pPr>
    </w:p>
    <w:p w:rsidR="00994EFF" w:rsidRDefault="00994EFF" w:rsidP="00673BE5">
      <w:pPr>
        <w:spacing w:after="0" w:line="360" w:lineRule="auto"/>
        <w:jc w:val="both"/>
        <w:rPr>
          <w:u w:val="single"/>
        </w:rPr>
      </w:pPr>
      <w:r w:rsidRPr="00673BE5">
        <w:rPr>
          <w:u w:val="single"/>
        </w:rPr>
        <w:t>Διαδικασία εξετάσεων:</w:t>
      </w:r>
    </w:p>
    <w:p w:rsidR="00994EFF" w:rsidRPr="00673BE5" w:rsidRDefault="00994EFF" w:rsidP="00673BE5">
      <w:pPr>
        <w:spacing w:after="0" w:line="360" w:lineRule="auto"/>
        <w:jc w:val="both"/>
      </w:pPr>
      <w:r w:rsidRPr="00673BE5">
        <w:t xml:space="preserve">   Στην είσοδο κάθε αίθουσας εξετάσεων θα αναρτηθεί ονομαστικός κατάλογος των υποψηφίων που θα εξεταστούν στην συγκεκριμένη αίθουσα.</w:t>
      </w:r>
    </w:p>
    <w:p w:rsidR="00994EFF" w:rsidRPr="00673BE5" w:rsidRDefault="00994EFF" w:rsidP="00673BE5">
      <w:pPr>
        <w:spacing w:after="0" w:line="360" w:lineRule="auto"/>
        <w:jc w:val="both"/>
      </w:pPr>
      <w:r w:rsidRPr="00673BE5">
        <w:t xml:space="preserve">   Οι υποψήφιοι, για την εξακρίβωση της ταυτότητάς τους, πρέπει να έχουν μαζί τους το δελτίο αστυνομικής ταυτότητας ή άλλο επίσημο δημόσιο έγγραφο πιστοποίησης της</w:t>
      </w:r>
      <w:r w:rsidR="007B3321" w:rsidRPr="00673BE5">
        <w:t xml:space="preserve"> ταυτότητάς του.</w:t>
      </w:r>
    </w:p>
    <w:p w:rsidR="00994EFF" w:rsidRPr="00673BE5" w:rsidRDefault="00673BE5" w:rsidP="00673BE5">
      <w:pPr>
        <w:spacing w:after="0" w:line="360" w:lineRule="auto"/>
        <w:jc w:val="both"/>
      </w:pPr>
      <w:r>
        <w:t xml:space="preserve"> </w:t>
      </w:r>
      <w:r w:rsidR="00994EFF" w:rsidRPr="00673BE5">
        <w:t xml:space="preserve">  Οι υποψήφιοι υποχρεούνται να βρίσκονται στο χώρο των εξετάσεων μία (1) ώρα πριν την έναρξη της εξέτασης.</w:t>
      </w:r>
    </w:p>
    <w:p w:rsidR="00994EFF" w:rsidRPr="00673BE5" w:rsidRDefault="00994EFF" w:rsidP="00673BE5">
      <w:pPr>
        <w:spacing w:after="0" w:line="360" w:lineRule="auto"/>
        <w:jc w:val="both"/>
      </w:pPr>
      <w:r w:rsidRPr="00673BE5">
        <w:t xml:space="preserve">   </w:t>
      </w:r>
      <w:r w:rsidR="000C115F">
        <w:rPr>
          <w:u w:val="single"/>
        </w:rPr>
        <w:t>Δεν επιτρέπεται</w:t>
      </w:r>
      <w:r w:rsidRPr="00673BE5">
        <w:t xml:space="preserve"> η χρήση χρωματιστού μελανιού εκτός του μπλε και του μαύρου.</w:t>
      </w:r>
    </w:p>
    <w:p w:rsidR="00994EFF" w:rsidRDefault="00994EFF" w:rsidP="008C166D">
      <w:pPr>
        <w:spacing w:after="0" w:line="360" w:lineRule="auto"/>
        <w:jc w:val="both"/>
        <w:rPr>
          <w:b/>
        </w:rPr>
      </w:pPr>
      <w:r w:rsidRPr="004C5E8A">
        <w:rPr>
          <w:b/>
        </w:rPr>
        <w:lastRenderedPageBreak/>
        <w:t xml:space="preserve">   </w:t>
      </w:r>
      <w:r w:rsidRPr="004C5E8A">
        <w:rPr>
          <w:b/>
          <w:u w:val="single"/>
        </w:rPr>
        <w:t>Απαγορεύεται</w:t>
      </w:r>
      <w:r w:rsidRPr="004C5E8A">
        <w:rPr>
          <w:b/>
        </w:rPr>
        <w:t xml:space="preserve"> να εισέλθει ο υποψήφιος στην αίθουσα εξετάσεων έχοντας μαζί του βιβλία, τετράδια, σημειώματα</w:t>
      </w:r>
      <w:r w:rsidR="00D45908" w:rsidRPr="004C5E8A">
        <w:rPr>
          <w:b/>
        </w:rPr>
        <w:t>, κινητά τηλέφωνα, ηλεκτρονικές συσκευές</w:t>
      </w:r>
      <w:r w:rsidRPr="004C5E8A">
        <w:rPr>
          <w:b/>
        </w:rPr>
        <w:t xml:space="preserve"> ή άλλα αντικείμενα εκτός από τ</w:t>
      </w:r>
      <w:r w:rsidR="00D45908" w:rsidRPr="004C5E8A">
        <w:rPr>
          <w:b/>
        </w:rPr>
        <w:t>ο στυλό και το πιστοποιητικό της ταυτοπροσωπίας.</w:t>
      </w:r>
    </w:p>
    <w:p w:rsidR="000C115F" w:rsidRDefault="000C115F" w:rsidP="008C166D">
      <w:pPr>
        <w:spacing w:after="0" w:line="360" w:lineRule="auto"/>
        <w:jc w:val="both"/>
        <w:rPr>
          <w:b/>
        </w:rPr>
      </w:pPr>
    </w:p>
    <w:p w:rsidR="00E56E0F" w:rsidRDefault="000C115F" w:rsidP="008C166D">
      <w:pPr>
        <w:spacing w:after="0" w:line="360" w:lineRule="auto"/>
        <w:jc w:val="both"/>
        <w:rPr>
          <w:u w:val="single"/>
        </w:rPr>
      </w:pPr>
      <w:r w:rsidRPr="000C115F">
        <w:rPr>
          <w:u w:val="single"/>
        </w:rPr>
        <w:t>Αποτελέσματα</w:t>
      </w:r>
      <w:r w:rsidR="00E56E0F">
        <w:rPr>
          <w:u w:val="single"/>
        </w:rPr>
        <w:t>:</w:t>
      </w:r>
    </w:p>
    <w:p w:rsidR="000C115F" w:rsidRPr="000C115F" w:rsidRDefault="002836C2" w:rsidP="008C166D">
      <w:pPr>
        <w:spacing w:after="0" w:line="360" w:lineRule="auto"/>
        <w:jc w:val="both"/>
        <w:rPr>
          <w:u w:val="single"/>
        </w:rPr>
      </w:pPr>
      <w:r w:rsidRPr="002836C2">
        <w:t xml:space="preserve">  </w:t>
      </w:r>
      <w:r>
        <w:rPr>
          <w:lang w:val="en-US"/>
        </w:rPr>
        <w:t xml:space="preserve"> </w:t>
      </w:r>
      <w:r w:rsidR="00E56E0F">
        <w:t>Α</w:t>
      </w:r>
      <w:r w:rsidR="000C115F">
        <w:t>νακοιν</w:t>
      </w:r>
      <w:r w:rsidR="00E56E0F">
        <w:t>ώνονται</w:t>
      </w:r>
      <w:r w:rsidR="000C115F">
        <w:t xml:space="preserve"> στ</w:t>
      </w:r>
      <w:r w:rsidR="00E56E0F">
        <w:t>ην ιστοσελίδα του Τμήματος της Ιατρικής μετά την σχετική έγκριση από τη Συνέλευση του Τμήματος, μαζί με την προθεσμία για εγγραφή</w:t>
      </w:r>
      <w:r w:rsidR="004340AA" w:rsidRPr="004340AA">
        <w:t xml:space="preserve"> </w:t>
      </w:r>
      <w:r w:rsidR="004340AA">
        <w:t>των επιτυχόντων</w:t>
      </w:r>
      <w:r w:rsidR="00E56E0F">
        <w:t>.</w:t>
      </w:r>
    </w:p>
    <w:p w:rsidR="000C115F" w:rsidRDefault="000C115F">
      <w:r>
        <w:br w:type="page"/>
      </w:r>
    </w:p>
    <w:p w:rsidR="000609C0" w:rsidRPr="007D17E5" w:rsidRDefault="000609C0" w:rsidP="004F35CF">
      <w:pPr>
        <w:spacing w:after="0" w:line="360" w:lineRule="auto"/>
        <w:jc w:val="center"/>
        <w:rPr>
          <w:b/>
          <w:sz w:val="24"/>
          <w:u w:val="single"/>
        </w:rPr>
      </w:pPr>
      <w:r w:rsidRPr="007D17E5">
        <w:rPr>
          <w:b/>
          <w:sz w:val="24"/>
          <w:u w:val="single"/>
        </w:rPr>
        <w:lastRenderedPageBreak/>
        <w:t xml:space="preserve">Πτυχιούχοι </w:t>
      </w:r>
      <w:r w:rsidR="004F35CF" w:rsidRPr="007D17E5">
        <w:rPr>
          <w:b/>
          <w:sz w:val="24"/>
          <w:u w:val="single"/>
        </w:rPr>
        <w:t>Οδοντίατροι</w:t>
      </w:r>
    </w:p>
    <w:p w:rsidR="000609C0" w:rsidRPr="00D66013" w:rsidRDefault="000609C0" w:rsidP="00945CDC">
      <w:pPr>
        <w:spacing w:after="0" w:line="240" w:lineRule="auto"/>
        <w:jc w:val="both"/>
        <w:rPr>
          <w:sz w:val="16"/>
        </w:rPr>
      </w:pPr>
    </w:p>
    <w:p w:rsidR="000609C0" w:rsidRPr="001568FA" w:rsidRDefault="00626DD2" w:rsidP="00626DD2">
      <w:pPr>
        <w:spacing w:after="0" w:line="360" w:lineRule="auto"/>
        <w:jc w:val="center"/>
        <w:rPr>
          <w:b/>
          <w:sz w:val="24"/>
          <w:u w:val="single"/>
        </w:rPr>
      </w:pPr>
      <w:r w:rsidRPr="001568FA">
        <w:rPr>
          <w:b/>
          <w:sz w:val="24"/>
          <w:u w:val="single"/>
        </w:rPr>
        <w:t>Μαθήματα και ύλη εξετάσεων</w:t>
      </w:r>
    </w:p>
    <w:p w:rsidR="000609C0" w:rsidRDefault="000609C0" w:rsidP="004F35CF">
      <w:pPr>
        <w:spacing w:after="0" w:line="360" w:lineRule="auto"/>
        <w:jc w:val="both"/>
      </w:pPr>
    </w:p>
    <w:p w:rsidR="00626DD2" w:rsidRPr="001568FA" w:rsidRDefault="00626DD2" w:rsidP="004F35CF">
      <w:pPr>
        <w:spacing w:after="0" w:line="360" w:lineRule="auto"/>
        <w:jc w:val="both"/>
        <w:rPr>
          <w:b/>
          <w:u w:val="single"/>
        </w:rPr>
      </w:pPr>
      <w:r w:rsidRPr="001568FA">
        <w:rPr>
          <w:b/>
          <w:u w:val="single"/>
        </w:rPr>
        <w:t>Μάθημα 1</w:t>
      </w:r>
      <w:r w:rsidRPr="001568FA">
        <w:rPr>
          <w:b/>
          <w:u w:val="single"/>
          <w:vertAlign w:val="superscript"/>
        </w:rPr>
        <w:t>ο</w:t>
      </w:r>
      <w:r w:rsidRPr="001568FA">
        <w:rPr>
          <w:b/>
          <w:u w:val="single"/>
        </w:rPr>
        <w:t>: Φυσιολογία</w:t>
      </w:r>
    </w:p>
    <w:p w:rsidR="00CF1D74" w:rsidRDefault="000A10B1" w:rsidP="00CF1D74">
      <w:pPr>
        <w:spacing w:after="0"/>
        <w:jc w:val="both"/>
        <w:rPr>
          <w:rFonts w:cs="Tahoma"/>
        </w:rPr>
      </w:pPr>
      <w:r>
        <w:rPr>
          <w:rFonts w:cs="Tahoma"/>
        </w:rPr>
        <w:t>Φυσιολογία του κυττάρου: σύσταση και δομή του κυττάρου.</w:t>
      </w:r>
    </w:p>
    <w:p w:rsidR="000A10B1" w:rsidRPr="00B97A80" w:rsidRDefault="000A10B1" w:rsidP="00CF1D74">
      <w:pPr>
        <w:spacing w:after="0"/>
        <w:jc w:val="both"/>
        <w:rPr>
          <w:rFonts w:cs="Tahoma"/>
          <w:w w:val="90"/>
        </w:rPr>
      </w:pPr>
      <w:r w:rsidRPr="00B97A80">
        <w:rPr>
          <w:rFonts w:cs="Tahoma"/>
          <w:w w:val="90"/>
        </w:rPr>
        <w:t>Φυσιολογία του νευρικού ιστού: νευρώνας, δυναμικό δράσεως, νευρικές ίνες, περιφερειακά νεύρα, αισθητικοί υποδοχείς.</w:t>
      </w:r>
    </w:p>
    <w:p w:rsidR="000A10B1" w:rsidRDefault="000A10B1" w:rsidP="00CF1D74">
      <w:pPr>
        <w:spacing w:after="0"/>
        <w:jc w:val="both"/>
        <w:rPr>
          <w:rFonts w:cs="Tahoma"/>
        </w:rPr>
      </w:pPr>
      <w:r>
        <w:rPr>
          <w:rFonts w:cs="Tahoma"/>
        </w:rPr>
        <w:t>Φυσιολογία του μυϊκού ιστού: σκελετικοί μύες, καρδιακός μυς, λείοι μύες.</w:t>
      </w:r>
    </w:p>
    <w:p w:rsidR="000A10B1" w:rsidRDefault="000A10B1" w:rsidP="000A10B1">
      <w:pPr>
        <w:spacing w:after="0"/>
        <w:jc w:val="both"/>
        <w:rPr>
          <w:rFonts w:cs="Tahoma"/>
        </w:rPr>
      </w:pPr>
      <w:r>
        <w:rPr>
          <w:rFonts w:cs="Tahoma"/>
        </w:rPr>
        <w:t xml:space="preserve">Φυσιολογία των συνάψεων: νευρική σύναψη, </w:t>
      </w:r>
      <w:proofErr w:type="spellStart"/>
      <w:r>
        <w:rPr>
          <w:rFonts w:cs="Tahoma"/>
        </w:rPr>
        <w:t>νευρομυϊκή</w:t>
      </w:r>
      <w:proofErr w:type="spellEnd"/>
      <w:r>
        <w:rPr>
          <w:rFonts w:cs="Tahoma"/>
        </w:rPr>
        <w:t xml:space="preserve"> σύναψη.</w:t>
      </w:r>
    </w:p>
    <w:p w:rsidR="000A10B1" w:rsidRPr="000A10B1" w:rsidRDefault="000A10B1" w:rsidP="000A10B1">
      <w:pPr>
        <w:spacing w:after="0"/>
        <w:jc w:val="both"/>
        <w:rPr>
          <w:rFonts w:cs="Tahoma"/>
        </w:rPr>
      </w:pPr>
      <w:r>
        <w:rPr>
          <w:rFonts w:cs="Tahoma"/>
        </w:rPr>
        <w:t xml:space="preserve">Αίμα: γενικά περί αίματος, ερυθρά αιμοσφαίρια, αιμοσφαιρίνη και λειτουργίες της, λευκά αιμοσφαίρια, αιμοπετάλια, πλάσμα, λέμφος, </w:t>
      </w:r>
      <w:proofErr w:type="spellStart"/>
      <w:r>
        <w:rPr>
          <w:rFonts w:cs="Tahoma"/>
        </w:rPr>
        <w:t>αντιγονικά</w:t>
      </w:r>
      <w:proofErr w:type="spellEnd"/>
      <w:r>
        <w:rPr>
          <w:rFonts w:cs="Tahoma"/>
        </w:rPr>
        <w:t xml:space="preserve"> συστήματα </w:t>
      </w:r>
      <w:proofErr w:type="spellStart"/>
      <w:r>
        <w:rPr>
          <w:rFonts w:cs="Tahoma"/>
        </w:rPr>
        <w:t>ερυθρικυττάρων</w:t>
      </w:r>
      <w:proofErr w:type="spellEnd"/>
      <w:r>
        <w:rPr>
          <w:rFonts w:cs="Tahoma"/>
        </w:rPr>
        <w:t>, πήξη του αίματος.</w:t>
      </w:r>
    </w:p>
    <w:p w:rsidR="000A10B1" w:rsidRPr="000A10B1" w:rsidRDefault="000A10B1" w:rsidP="000A10B1">
      <w:pPr>
        <w:spacing w:after="0"/>
        <w:jc w:val="both"/>
        <w:rPr>
          <w:rFonts w:cs="Tahoma"/>
        </w:rPr>
      </w:pPr>
      <w:proofErr w:type="spellStart"/>
      <w:r w:rsidRPr="000A10B1">
        <w:rPr>
          <w:rFonts w:cs="Tahoma"/>
        </w:rPr>
        <w:t>Ανοσιακό</w:t>
      </w:r>
      <w:proofErr w:type="spellEnd"/>
      <w:r w:rsidRPr="000A10B1">
        <w:rPr>
          <w:rFonts w:cs="Tahoma"/>
        </w:rPr>
        <w:t xml:space="preserve"> σύστημα: ειδική ανοσία, μη ειδική ανοσία.</w:t>
      </w:r>
    </w:p>
    <w:p w:rsidR="000A10B1" w:rsidRPr="000A10B1" w:rsidRDefault="000A10B1" w:rsidP="000A10B1">
      <w:pPr>
        <w:spacing w:after="0"/>
        <w:jc w:val="both"/>
        <w:rPr>
          <w:rFonts w:cs="Tahoma"/>
        </w:rPr>
      </w:pPr>
      <w:r w:rsidRPr="000A10B1">
        <w:rPr>
          <w:rFonts w:cs="Tahoma"/>
        </w:rPr>
        <w:t>Μεταβολισμός – θρέψη: ενεργειακή ισορροπία, μεταβολικός ρυθμός, κατανάλωση ενέργειας, διατροφή.</w:t>
      </w:r>
    </w:p>
    <w:p w:rsidR="000A10B1" w:rsidRDefault="00C31DE6" w:rsidP="004F35CF">
      <w:pPr>
        <w:spacing w:after="0" w:line="360" w:lineRule="auto"/>
        <w:jc w:val="both"/>
      </w:pPr>
      <w:r>
        <w:t xml:space="preserve">Θερμορύθμιση: </w:t>
      </w:r>
      <w:r w:rsidR="007461CE">
        <w:t>θερμική ισορροπία του σώματος, θερμική ρύθμιση του οργανισμού.</w:t>
      </w:r>
    </w:p>
    <w:p w:rsidR="000A10B1" w:rsidRDefault="000A10B1" w:rsidP="004F35CF">
      <w:pPr>
        <w:spacing w:after="0" w:line="360" w:lineRule="auto"/>
        <w:jc w:val="both"/>
      </w:pPr>
    </w:p>
    <w:p w:rsidR="00626DD2" w:rsidRPr="001568FA" w:rsidRDefault="00626DD2" w:rsidP="00626DD2">
      <w:pPr>
        <w:spacing w:after="0" w:line="360" w:lineRule="auto"/>
        <w:jc w:val="both"/>
        <w:rPr>
          <w:b/>
          <w:u w:val="single"/>
        </w:rPr>
      </w:pPr>
      <w:r w:rsidRPr="001568FA">
        <w:rPr>
          <w:b/>
          <w:u w:val="single"/>
        </w:rPr>
        <w:t>Μάθημα 2</w:t>
      </w:r>
      <w:r w:rsidRPr="001568FA">
        <w:rPr>
          <w:b/>
          <w:u w:val="single"/>
          <w:vertAlign w:val="superscript"/>
        </w:rPr>
        <w:t>ο</w:t>
      </w:r>
      <w:r w:rsidRPr="001568FA">
        <w:rPr>
          <w:b/>
          <w:u w:val="single"/>
        </w:rPr>
        <w:t>: Ανατομία</w:t>
      </w:r>
    </w:p>
    <w:p w:rsidR="005C27F4" w:rsidRPr="002A2EC6" w:rsidRDefault="005C27F4" w:rsidP="005C27F4">
      <w:pPr>
        <w:spacing w:after="0"/>
        <w:jc w:val="both"/>
      </w:pPr>
      <w:r w:rsidRPr="002A2EC6">
        <w:t>Γενική Ανατομική: Μορφολογία των διαφόρων ιστών, των οργάνων  και  των συστημάτων  οργάνων (κινητικό σύστημα, σπλάγχνα, κυκλοφορικό σύστημα, νευρικό σύστημα, σύστημα ενδοκρινών αδένων ) του ανθρωπίνου σώματος. Μέρη και χώρες του ανθρωπίνου σώματος, οδηγά σημεία.</w:t>
      </w:r>
    </w:p>
    <w:p w:rsidR="005C27F4" w:rsidRPr="002A2EC6" w:rsidRDefault="005C27F4" w:rsidP="005C27F4">
      <w:pPr>
        <w:spacing w:after="0"/>
        <w:jc w:val="both"/>
      </w:pPr>
      <w:r w:rsidRPr="002A2EC6">
        <w:t>Περιγραφική Ανατομική Ι: Οστεολογία , Μυολογία, Συνδεσμολογία</w:t>
      </w:r>
      <w:r>
        <w:t>.</w:t>
      </w:r>
    </w:p>
    <w:p w:rsidR="005C27F4" w:rsidRPr="002A2EC6" w:rsidRDefault="005C27F4" w:rsidP="005C27F4">
      <w:pPr>
        <w:spacing w:after="0"/>
        <w:jc w:val="both"/>
      </w:pPr>
      <w:r w:rsidRPr="002A2EC6">
        <w:t>Περιγραφική Ανατομική ΙΙ: Ανατομία των σπλάγχνων σώματος κατά συστήματα (πεπτικό, αναπνευστικό, καρδία, ουροποιητικό, γεννητικό σύστημα άρρενος, γεννητικό σύστημα θήλεος, ενδοκρινείς αδένες</w:t>
      </w:r>
      <w:r>
        <w:t>).</w:t>
      </w:r>
    </w:p>
    <w:p w:rsidR="005C27F4" w:rsidRPr="002A2EC6" w:rsidRDefault="005C27F4" w:rsidP="005C27F4">
      <w:pPr>
        <w:spacing w:after="0"/>
        <w:jc w:val="both"/>
      </w:pPr>
      <w:r w:rsidRPr="002A2EC6">
        <w:t>Αγγεία του ανθρωπίνου σώματος (αρτηρίες, φλέβες, λεμφαγγεία)</w:t>
      </w:r>
    </w:p>
    <w:p w:rsidR="005C27F4" w:rsidRPr="002A2EC6" w:rsidRDefault="005C27F4" w:rsidP="005C27F4">
      <w:pPr>
        <w:spacing w:after="0"/>
        <w:jc w:val="both"/>
      </w:pPr>
      <w:r w:rsidRPr="002A2EC6">
        <w:t>Περιφερικό νευρικό σύστημα (εγκεφαλικά</w:t>
      </w:r>
      <w:r>
        <w:t xml:space="preserve"> &amp;</w:t>
      </w:r>
      <w:r w:rsidRPr="002A2EC6">
        <w:t xml:space="preserve"> </w:t>
      </w:r>
      <w:proofErr w:type="spellStart"/>
      <w:r w:rsidRPr="002A2EC6">
        <w:t>νωτιαία</w:t>
      </w:r>
      <w:proofErr w:type="spellEnd"/>
      <w:r w:rsidRPr="002A2EC6">
        <w:t xml:space="preserve"> νεύρα, συμπαθητικό </w:t>
      </w:r>
      <w:r>
        <w:t xml:space="preserve">&amp; </w:t>
      </w:r>
      <w:r w:rsidRPr="002A2EC6">
        <w:t xml:space="preserve"> παρασυμπαθητικό σύστημα)</w:t>
      </w:r>
    </w:p>
    <w:p w:rsidR="00626DD2" w:rsidRDefault="00626DD2" w:rsidP="004F35CF">
      <w:pPr>
        <w:spacing w:after="0" w:line="360" w:lineRule="auto"/>
        <w:jc w:val="both"/>
      </w:pPr>
    </w:p>
    <w:p w:rsidR="00626DD2" w:rsidRPr="001568FA" w:rsidRDefault="00626DD2" w:rsidP="00626DD2">
      <w:pPr>
        <w:spacing w:after="0" w:line="360" w:lineRule="auto"/>
        <w:jc w:val="both"/>
        <w:rPr>
          <w:b/>
          <w:u w:val="single"/>
        </w:rPr>
      </w:pPr>
      <w:r w:rsidRPr="001568FA">
        <w:rPr>
          <w:b/>
          <w:u w:val="single"/>
        </w:rPr>
        <w:t>Μάθημα 3</w:t>
      </w:r>
      <w:r w:rsidRPr="001568FA">
        <w:rPr>
          <w:b/>
          <w:u w:val="single"/>
          <w:vertAlign w:val="superscript"/>
        </w:rPr>
        <w:t>ο</w:t>
      </w:r>
      <w:r w:rsidRPr="001568FA">
        <w:rPr>
          <w:b/>
          <w:u w:val="single"/>
        </w:rPr>
        <w:t>: Βιοχημεία</w:t>
      </w:r>
    </w:p>
    <w:p w:rsidR="00B97A80" w:rsidRPr="00B97A80" w:rsidRDefault="00B97A80" w:rsidP="00B97A80">
      <w:pPr>
        <w:jc w:val="both"/>
        <w:rPr>
          <w:w w:val="95"/>
        </w:rPr>
      </w:pPr>
      <w:r w:rsidRPr="00B97A80">
        <w:rPr>
          <w:w w:val="95"/>
        </w:rPr>
        <w:t xml:space="preserve">Χημικοί δεσμοί, εντροπία και νόμοι της θερμοδυναμικής. Δομή πρωτεϊνών: </w:t>
      </w:r>
      <w:proofErr w:type="spellStart"/>
      <w:r w:rsidRPr="00B97A80">
        <w:rPr>
          <w:w w:val="95"/>
        </w:rPr>
        <w:t>πρωτοταγής</w:t>
      </w:r>
      <w:proofErr w:type="spellEnd"/>
      <w:r w:rsidRPr="00B97A80">
        <w:rPr>
          <w:w w:val="95"/>
        </w:rPr>
        <w:t xml:space="preserve">, δευτεροταγής, τριτοταγής, τεταρτοταγής. Λειτουργία, μέθοδοι μελέτης και απομόνωσης των πρωτεϊνών. Ένζυμα: βασικές αρχές και κινητική, στρατηγικές κατάλυσης, ρύθμιση  </w:t>
      </w:r>
      <w:proofErr w:type="spellStart"/>
      <w:r w:rsidRPr="00B97A80">
        <w:rPr>
          <w:w w:val="95"/>
        </w:rPr>
        <w:t>ενζυμικής</w:t>
      </w:r>
      <w:proofErr w:type="spellEnd"/>
      <w:r w:rsidRPr="00B97A80">
        <w:rPr>
          <w:w w:val="95"/>
        </w:rPr>
        <w:t xml:space="preserve"> δραστικότητας. Δομή και λειτουργία αιμοσφαιρίνης, πρωτεΐνες πλάσματος. Υδατάνθρακες, λιπίδια, ενώσεις υψηλής ενέργειας: δομή και ρόλος τους. Δομή και λειτουργία βιολογικών μεμβρανών, διαύλων και αντλιών. Μεταγωγή σήματος. </w:t>
      </w:r>
      <w:proofErr w:type="spellStart"/>
      <w:r w:rsidRPr="00B97A80">
        <w:rPr>
          <w:w w:val="95"/>
        </w:rPr>
        <w:t>Γλυκόλυση</w:t>
      </w:r>
      <w:proofErr w:type="spellEnd"/>
      <w:r w:rsidRPr="00B97A80">
        <w:rPr>
          <w:w w:val="95"/>
        </w:rPr>
        <w:t xml:space="preserve"> και </w:t>
      </w:r>
      <w:proofErr w:type="spellStart"/>
      <w:r w:rsidRPr="00B97A80">
        <w:rPr>
          <w:w w:val="95"/>
        </w:rPr>
        <w:t>Γλυκονεογένεση</w:t>
      </w:r>
      <w:proofErr w:type="spellEnd"/>
      <w:r w:rsidRPr="00B97A80">
        <w:rPr>
          <w:w w:val="95"/>
        </w:rPr>
        <w:t xml:space="preserve">. Κύκλος του κιτρικού οξέος. Οξειδωτική </w:t>
      </w:r>
      <w:proofErr w:type="spellStart"/>
      <w:r w:rsidRPr="00B97A80">
        <w:rPr>
          <w:w w:val="95"/>
        </w:rPr>
        <w:t>φωσφορυλίωση</w:t>
      </w:r>
      <w:proofErr w:type="spellEnd"/>
      <w:r w:rsidRPr="00B97A80">
        <w:rPr>
          <w:w w:val="95"/>
        </w:rPr>
        <w:t xml:space="preserve">. Πορεία φωσφορικών </w:t>
      </w:r>
      <w:proofErr w:type="spellStart"/>
      <w:r w:rsidRPr="00B97A80">
        <w:rPr>
          <w:w w:val="95"/>
        </w:rPr>
        <w:t>πεντοζών</w:t>
      </w:r>
      <w:proofErr w:type="spellEnd"/>
      <w:r w:rsidRPr="00B97A80">
        <w:rPr>
          <w:w w:val="95"/>
        </w:rPr>
        <w:t xml:space="preserve">. Μεταβολισμός του γλυκογόνου. Μεταβολισμός λιπαρών οξέων. Μεταβολισμός αμινοξέων και </w:t>
      </w:r>
      <w:proofErr w:type="spellStart"/>
      <w:r w:rsidRPr="00B97A80">
        <w:rPr>
          <w:w w:val="95"/>
        </w:rPr>
        <w:t>νουκλεοτιδίων</w:t>
      </w:r>
      <w:proofErr w:type="spellEnd"/>
      <w:r w:rsidRPr="00B97A80">
        <w:rPr>
          <w:w w:val="95"/>
        </w:rPr>
        <w:t xml:space="preserve">. Βιοσύνθεση των </w:t>
      </w:r>
      <w:proofErr w:type="spellStart"/>
      <w:r w:rsidRPr="00B97A80">
        <w:rPr>
          <w:w w:val="95"/>
        </w:rPr>
        <w:t>μεμβρανικών</w:t>
      </w:r>
      <w:proofErr w:type="spellEnd"/>
      <w:r w:rsidRPr="00B97A80">
        <w:rPr>
          <w:w w:val="95"/>
        </w:rPr>
        <w:t xml:space="preserve"> λιπιδίων και των στεροειδών ορμονών. Ολοκλήρωση του μεταβολισμού. Δομικά χαρακτηριστικά του DNA, μοριακές τεχνικές ανάλυσης </w:t>
      </w:r>
      <w:proofErr w:type="spellStart"/>
      <w:r w:rsidRPr="00B97A80">
        <w:rPr>
          <w:w w:val="95"/>
        </w:rPr>
        <w:t>νουκλεϊκών</w:t>
      </w:r>
      <w:proofErr w:type="spellEnd"/>
      <w:r w:rsidRPr="00B97A80">
        <w:rPr>
          <w:w w:val="95"/>
        </w:rPr>
        <w:t xml:space="preserve"> οξέων</w:t>
      </w:r>
      <w:bookmarkStart w:id="0" w:name="_GoBack"/>
      <w:bookmarkEnd w:id="0"/>
      <w:r w:rsidRPr="00B97A80">
        <w:rPr>
          <w:w w:val="95"/>
        </w:rPr>
        <w:t xml:space="preserve"> και τεχνολογία </w:t>
      </w:r>
      <w:proofErr w:type="spellStart"/>
      <w:r w:rsidRPr="00B97A80">
        <w:rPr>
          <w:w w:val="95"/>
        </w:rPr>
        <w:t>ανασυνδυασμένου</w:t>
      </w:r>
      <w:proofErr w:type="spellEnd"/>
      <w:r w:rsidRPr="00B97A80">
        <w:rPr>
          <w:w w:val="95"/>
        </w:rPr>
        <w:t xml:space="preserve"> DNA. Αντιγραφή, </w:t>
      </w:r>
      <w:proofErr w:type="spellStart"/>
      <w:r w:rsidRPr="00B97A80">
        <w:rPr>
          <w:w w:val="95"/>
        </w:rPr>
        <w:t>μεταλλαξιγένεση</w:t>
      </w:r>
      <w:proofErr w:type="spellEnd"/>
      <w:r w:rsidRPr="00B97A80">
        <w:rPr>
          <w:w w:val="95"/>
        </w:rPr>
        <w:t xml:space="preserve"> και επιδιόρθωση του DNA. Μεταγραφή, σύνθεση RNA και η επεξεργασία του. Σύνθεση πρωτεϊνών. Έλεγχος της γονιδιακής έκφρασης. Βιοχημεία ανοσοποιητικού συστήματος και αισθήσεων. Πρωτεϊνικοί κινητήρες. Ορμόνες.</w:t>
      </w:r>
    </w:p>
    <w:p w:rsidR="00626DD2" w:rsidRDefault="00626DD2" w:rsidP="004F35CF">
      <w:pPr>
        <w:spacing w:after="0" w:line="360" w:lineRule="auto"/>
        <w:jc w:val="both"/>
      </w:pPr>
    </w:p>
    <w:p w:rsidR="007B3321" w:rsidRDefault="007B3321">
      <w:r>
        <w:br w:type="page"/>
      </w:r>
    </w:p>
    <w:p w:rsidR="004F35CF" w:rsidRDefault="000609C0" w:rsidP="004F35CF">
      <w:pPr>
        <w:spacing w:after="0" w:line="360" w:lineRule="auto"/>
        <w:jc w:val="center"/>
        <w:rPr>
          <w:b/>
          <w:sz w:val="24"/>
          <w:u w:val="single"/>
        </w:rPr>
      </w:pPr>
      <w:r w:rsidRPr="000609C0">
        <w:rPr>
          <w:b/>
          <w:sz w:val="24"/>
          <w:u w:val="single"/>
        </w:rPr>
        <w:lastRenderedPageBreak/>
        <w:t>Πτυχιούχοι λοιπών Σχολών και Τμημάτων</w:t>
      </w:r>
    </w:p>
    <w:p w:rsidR="000609C0" w:rsidRPr="000609C0" w:rsidRDefault="004F35CF" w:rsidP="004F35CF">
      <w:pPr>
        <w:spacing w:after="0" w:line="360" w:lineRule="auto"/>
        <w:jc w:val="center"/>
        <w:rPr>
          <w:b/>
          <w:sz w:val="24"/>
          <w:u w:val="single"/>
        </w:rPr>
      </w:pPr>
      <w:r w:rsidRPr="004F35CF">
        <w:rPr>
          <w:b/>
          <w:sz w:val="24"/>
          <w:u w:val="single"/>
        </w:rPr>
        <w:t xml:space="preserve">Α.Ε.Ι., Τ.Ε.Ι., Α.Σ.ΠΑΙ.Τ.Ε., </w:t>
      </w:r>
      <w:proofErr w:type="spellStart"/>
      <w:r w:rsidRPr="004F35CF">
        <w:rPr>
          <w:b/>
          <w:sz w:val="24"/>
          <w:u w:val="single"/>
        </w:rPr>
        <w:t>υπερδιετούς</w:t>
      </w:r>
      <w:proofErr w:type="spellEnd"/>
      <w:r w:rsidRPr="004F35CF">
        <w:rPr>
          <w:b/>
          <w:sz w:val="24"/>
          <w:u w:val="single"/>
        </w:rPr>
        <w:t xml:space="preserve"> και διετούς κύκλου σπουδών</w:t>
      </w:r>
    </w:p>
    <w:p w:rsidR="00626DD2" w:rsidRPr="00D66013" w:rsidRDefault="00626DD2" w:rsidP="00945CDC">
      <w:pPr>
        <w:spacing w:after="0" w:line="240" w:lineRule="auto"/>
        <w:jc w:val="both"/>
        <w:rPr>
          <w:sz w:val="16"/>
        </w:rPr>
      </w:pPr>
    </w:p>
    <w:p w:rsidR="00626DD2" w:rsidRPr="001568FA" w:rsidRDefault="00626DD2" w:rsidP="00626DD2">
      <w:pPr>
        <w:spacing w:after="0" w:line="360" w:lineRule="auto"/>
        <w:jc w:val="center"/>
        <w:rPr>
          <w:b/>
          <w:sz w:val="24"/>
          <w:u w:val="single"/>
        </w:rPr>
      </w:pPr>
      <w:r w:rsidRPr="001568FA">
        <w:rPr>
          <w:b/>
          <w:sz w:val="24"/>
          <w:u w:val="single"/>
        </w:rPr>
        <w:t>Μαθήματα και ύλη εξετάσεων</w:t>
      </w:r>
    </w:p>
    <w:p w:rsidR="00626DD2" w:rsidRDefault="00626DD2" w:rsidP="00626DD2">
      <w:pPr>
        <w:spacing w:after="0" w:line="360" w:lineRule="auto"/>
        <w:jc w:val="both"/>
      </w:pPr>
    </w:p>
    <w:p w:rsidR="00626DD2" w:rsidRPr="001568FA" w:rsidRDefault="00626DD2" w:rsidP="00626DD2">
      <w:pPr>
        <w:spacing w:after="0" w:line="360" w:lineRule="auto"/>
        <w:jc w:val="both"/>
        <w:rPr>
          <w:b/>
          <w:u w:val="single"/>
        </w:rPr>
      </w:pPr>
      <w:r w:rsidRPr="001568FA">
        <w:rPr>
          <w:b/>
          <w:u w:val="single"/>
        </w:rPr>
        <w:t>Μάθημα 1</w:t>
      </w:r>
      <w:r w:rsidRPr="001568FA">
        <w:rPr>
          <w:b/>
          <w:u w:val="single"/>
          <w:vertAlign w:val="superscript"/>
        </w:rPr>
        <w:t>ο</w:t>
      </w:r>
      <w:r w:rsidRPr="001568FA">
        <w:rPr>
          <w:b/>
          <w:u w:val="single"/>
        </w:rPr>
        <w:t>: Βιολογία</w:t>
      </w:r>
    </w:p>
    <w:p w:rsidR="00626DD2" w:rsidRPr="001568FA" w:rsidRDefault="001568FA" w:rsidP="001568FA">
      <w:pPr>
        <w:spacing w:after="0"/>
        <w:jc w:val="both"/>
      </w:pPr>
      <w:r w:rsidRPr="001568FA">
        <w:rPr>
          <w:rFonts w:cs="Tahoma"/>
        </w:rPr>
        <w:t xml:space="preserve">Εξέλιξη, DNA, Από το DNA στις πρωτεΐνες, Τα χρωμοσώματα και η ρύθμιση των γονιδίων, Τα κύτταρα αποκτούν ενέργεια από τις τροφές, Δομή και λειτουργία των πρωτεϊνών, Ενδοκυττάρια διαμερίσματα και μεταφορά,  Κυτταρική επικοινωνία, Δομή των μεμβρανών, </w:t>
      </w:r>
      <w:proofErr w:type="spellStart"/>
      <w:r w:rsidRPr="001568FA">
        <w:rPr>
          <w:rFonts w:cs="Tahoma"/>
        </w:rPr>
        <w:t>Μεμβρανική</w:t>
      </w:r>
      <w:proofErr w:type="spellEnd"/>
      <w:r w:rsidRPr="001568FA">
        <w:rPr>
          <w:rFonts w:cs="Tahoma"/>
        </w:rPr>
        <w:t xml:space="preserve"> μεταφορά, Κυτταρική διαίρεση, Κυτταρικός κύκλος και κυτταρικός θάνατος, Παραγωγή ενέργειας στα μιτοχόνδρια, </w:t>
      </w:r>
      <w:proofErr w:type="spellStart"/>
      <w:r w:rsidRPr="001568FA">
        <w:rPr>
          <w:rFonts w:cs="Tahoma"/>
        </w:rPr>
        <w:t>Κυτταροσκελετός</w:t>
      </w:r>
      <w:proofErr w:type="spellEnd"/>
      <w:r w:rsidRPr="001568FA">
        <w:rPr>
          <w:rFonts w:cs="Tahoma"/>
        </w:rPr>
        <w:t xml:space="preserve">, Ιστοί και συνδέσεις, Τεχνολογία DNA, </w:t>
      </w:r>
      <w:proofErr w:type="spellStart"/>
      <w:r w:rsidRPr="001568FA">
        <w:rPr>
          <w:rFonts w:cs="Tahoma"/>
        </w:rPr>
        <w:t>Στελεχιαία</w:t>
      </w:r>
      <w:proofErr w:type="spellEnd"/>
      <w:r w:rsidRPr="001568FA">
        <w:rPr>
          <w:rFonts w:cs="Tahoma"/>
        </w:rPr>
        <w:t xml:space="preserve"> (Βλαστικά) κύτταρα και Καρκινικό κύτταρο.</w:t>
      </w:r>
    </w:p>
    <w:p w:rsidR="00626DD2" w:rsidRDefault="00626DD2" w:rsidP="00626DD2">
      <w:pPr>
        <w:spacing w:after="0" w:line="360" w:lineRule="auto"/>
        <w:jc w:val="both"/>
      </w:pPr>
    </w:p>
    <w:p w:rsidR="00626DD2" w:rsidRPr="001568FA" w:rsidRDefault="00626DD2" w:rsidP="00626DD2">
      <w:pPr>
        <w:spacing w:after="0" w:line="360" w:lineRule="auto"/>
        <w:jc w:val="both"/>
        <w:rPr>
          <w:b/>
          <w:u w:val="single"/>
        </w:rPr>
      </w:pPr>
      <w:r w:rsidRPr="001568FA">
        <w:rPr>
          <w:b/>
          <w:u w:val="single"/>
        </w:rPr>
        <w:t>Μάθημα 2</w:t>
      </w:r>
      <w:r w:rsidRPr="001568FA">
        <w:rPr>
          <w:b/>
          <w:u w:val="single"/>
          <w:vertAlign w:val="superscript"/>
        </w:rPr>
        <w:t>ο</w:t>
      </w:r>
      <w:r w:rsidRPr="001568FA">
        <w:rPr>
          <w:b/>
          <w:u w:val="single"/>
        </w:rPr>
        <w:t>: Ιατρική Φυσική</w:t>
      </w:r>
    </w:p>
    <w:p w:rsidR="000220D2" w:rsidRPr="000220D2" w:rsidRDefault="001568FA" w:rsidP="001568FA">
      <w:pPr>
        <w:autoSpaceDE w:val="0"/>
        <w:autoSpaceDN w:val="0"/>
        <w:adjustRightInd w:val="0"/>
        <w:spacing w:after="0"/>
        <w:jc w:val="both"/>
      </w:pPr>
      <w:r w:rsidRPr="001568FA">
        <w:t xml:space="preserve">Κλασσική Μηχανική, </w:t>
      </w:r>
      <w:proofErr w:type="spellStart"/>
      <w:r w:rsidRPr="001568FA">
        <w:t>Σχετικότης</w:t>
      </w:r>
      <w:proofErr w:type="spellEnd"/>
      <w:r w:rsidRPr="001568FA">
        <w:t xml:space="preserve">, κβαντική θεωρία, Δομή Ατόμου, Δομή </w:t>
      </w:r>
      <w:proofErr w:type="spellStart"/>
      <w:r w:rsidRPr="001568FA">
        <w:t>Πυρήνος</w:t>
      </w:r>
      <w:proofErr w:type="spellEnd"/>
      <w:r w:rsidRPr="001568FA">
        <w:t xml:space="preserve">, Ραδιενέργεια, Πυρηνικές αντιδράσεις, Ακτίνες Χ, </w:t>
      </w:r>
      <w:proofErr w:type="spellStart"/>
      <w:r w:rsidRPr="001568FA">
        <w:t>Επιταχυνταί</w:t>
      </w:r>
      <w:proofErr w:type="spellEnd"/>
      <w:r w:rsidRPr="001568FA">
        <w:t xml:space="preserve"> φορτισμένων σωματιδίων, Αλληλεπιδράσεις γ, Χ φωτονίων με την ύλη, Αλληλεπιδράσεις φορτισμένων σωματιδίων</w:t>
      </w:r>
      <w:r w:rsidR="000220D2" w:rsidRPr="000220D2">
        <w:t xml:space="preserve"> </w:t>
      </w:r>
      <w:r w:rsidR="000220D2">
        <w:t xml:space="preserve">και νετρονίων με την ύλη, </w:t>
      </w:r>
      <w:proofErr w:type="spellStart"/>
      <w:r w:rsidR="000220D2">
        <w:t>Δοσιμετρία</w:t>
      </w:r>
      <w:proofErr w:type="spellEnd"/>
      <w:r w:rsidR="000220D2">
        <w:t xml:space="preserve"> </w:t>
      </w:r>
      <w:proofErr w:type="spellStart"/>
      <w:r w:rsidR="000220D2">
        <w:t>ιοντίζουσων</w:t>
      </w:r>
      <w:proofErr w:type="spellEnd"/>
      <w:r w:rsidR="000220D2">
        <w:t xml:space="preserve"> ακτινοβολιών, Μέθοδοι και όργανα </w:t>
      </w:r>
      <w:proofErr w:type="spellStart"/>
      <w:r w:rsidR="000220D2">
        <w:t>δοσιμετρίας</w:t>
      </w:r>
      <w:proofErr w:type="spellEnd"/>
      <w:r w:rsidR="000220D2">
        <w:t xml:space="preserve">, Φυσικές αρχές Ακτινοδιαγνωστικής, Φυσικές αρχές Πυρηνικής Ιατρικής, Φυσικές αρχές Ακτινοθεραπείας, Στοιχεία Ακτινοβολίας, Στοιχεία </w:t>
      </w:r>
      <w:proofErr w:type="spellStart"/>
      <w:r w:rsidR="000220D2">
        <w:t>Ακτινοβολογίας</w:t>
      </w:r>
      <w:proofErr w:type="spellEnd"/>
      <w:r w:rsidR="000220D2">
        <w:t xml:space="preserve">, Στοιχεία Ακτινοπροστασίας, Ενέργεια, Έργο, Θερμότητα, Κυματική, Ακουστική, Υπέρηχοι, Γεωμετρική Οπτική, Ακτινοβολία </w:t>
      </w:r>
      <w:r w:rsidR="000220D2">
        <w:rPr>
          <w:lang w:val="en-US"/>
        </w:rPr>
        <w:t>Laser</w:t>
      </w:r>
      <w:r w:rsidR="000220D2">
        <w:t xml:space="preserve">, Ηλεκτρικά πεδία, Ηλεκτροστατική, Ηλεκτρικό Ρεύμα, </w:t>
      </w:r>
      <w:proofErr w:type="spellStart"/>
      <w:r w:rsidR="000220D2">
        <w:t>Βιοηλε</w:t>
      </w:r>
      <w:r w:rsidR="00EE289D">
        <w:t>κ</w:t>
      </w:r>
      <w:r w:rsidR="000220D2">
        <w:t>τρ</w:t>
      </w:r>
      <w:r w:rsidR="00EE289D">
        <w:t>ι</w:t>
      </w:r>
      <w:r w:rsidR="000220D2">
        <w:t>κά</w:t>
      </w:r>
      <w:proofErr w:type="spellEnd"/>
      <w:r w:rsidR="000220D2">
        <w:t xml:space="preserve"> πρότυπα, Μαγνητισμός, Ημιαγωγοί, Στοιχεία Ηλεκτρονικής, </w:t>
      </w:r>
      <w:proofErr w:type="spellStart"/>
      <w:r w:rsidR="000220D2">
        <w:t>Βιομηχανολογία</w:t>
      </w:r>
      <w:proofErr w:type="spellEnd"/>
      <w:r w:rsidR="000220D2">
        <w:t xml:space="preserve">, Μη </w:t>
      </w:r>
      <w:proofErr w:type="spellStart"/>
      <w:r w:rsidR="000220D2">
        <w:t>ιοντίζουσες</w:t>
      </w:r>
      <w:proofErr w:type="spellEnd"/>
      <w:r w:rsidR="000220D2">
        <w:t xml:space="preserve"> ακτινοβολίες.</w:t>
      </w:r>
    </w:p>
    <w:p w:rsidR="00626DD2" w:rsidRDefault="00626DD2" w:rsidP="00626DD2">
      <w:pPr>
        <w:spacing w:after="0" w:line="360" w:lineRule="auto"/>
        <w:jc w:val="both"/>
      </w:pPr>
    </w:p>
    <w:p w:rsidR="00626DD2" w:rsidRPr="001568FA" w:rsidRDefault="00626DD2" w:rsidP="00626DD2">
      <w:pPr>
        <w:spacing w:after="0" w:line="360" w:lineRule="auto"/>
        <w:jc w:val="both"/>
        <w:rPr>
          <w:b/>
          <w:u w:val="single"/>
        </w:rPr>
      </w:pPr>
      <w:r w:rsidRPr="001568FA">
        <w:rPr>
          <w:b/>
          <w:u w:val="single"/>
        </w:rPr>
        <w:t>Μάθημα 3</w:t>
      </w:r>
      <w:r w:rsidRPr="001568FA">
        <w:rPr>
          <w:b/>
          <w:u w:val="single"/>
          <w:vertAlign w:val="superscript"/>
        </w:rPr>
        <w:t>ο</w:t>
      </w:r>
      <w:r w:rsidRPr="001568FA">
        <w:rPr>
          <w:b/>
          <w:u w:val="single"/>
        </w:rPr>
        <w:t>: Ιατρική Στατιστική</w:t>
      </w:r>
    </w:p>
    <w:p w:rsidR="00626DD2" w:rsidRPr="001568FA" w:rsidRDefault="001568FA" w:rsidP="001568FA">
      <w:pPr>
        <w:spacing w:after="0"/>
        <w:jc w:val="both"/>
      </w:pPr>
      <w:r w:rsidRPr="001568FA">
        <w:t xml:space="preserve">Συλλογή και </w:t>
      </w:r>
      <w:proofErr w:type="spellStart"/>
      <w:r w:rsidRPr="001568FA">
        <w:t>Πινακοποίηση</w:t>
      </w:r>
      <w:proofErr w:type="spellEnd"/>
      <w:r w:rsidRPr="001568FA">
        <w:t xml:space="preserve"> του στατιστικού υλικού</w:t>
      </w:r>
      <w:r w:rsidR="00BE3D95" w:rsidRPr="00BE3D95">
        <w:t>.</w:t>
      </w:r>
      <w:r w:rsidRPr="001568FA">
        <w:t xml:space="preserve"> Παρουσίαση του στατιστικού υλικού (πίνακες, παραστάσεις)</w:t>
      </w:r>
      <w:r w:rsidR="00BE3D95" w:rsidRPr="00BE3D95">
        <w:t>.</w:t>
      </w:r>
      <w:r w:rsidRPr="001568FA">
        <w:t xml:space="preserve"> Κατανομές συχνοτήτων, Ανάλυση στατιστικών δεδομένων</w:t>
      </w:r>
      <w:r w:rsidR="00BE3D95" w:rsidRPr="00B97A80">
        <w:t>.</w:t>
      </w:r>
      <w:r w:rsidRPr="001568FA">
        <w:t xml:space="preserve"> Διαστήματα εμπιστοσύνη</w:t>
      </w:r>
      <w:r w:rsidR="00771837">
        <w:t>ς, Διαδικασία ελέγχου υποθέσεων.</w:t>
      </w:r>
      <w:r w:rsidRPr="001568FA">
        <w:t xml:space="preserve"> </w:t>
      </w:r>
      <w:r w:rsidR="00771837" w:rsidRPr="001568FA">
        <w:t>Ορισμοί</w:t>
      </w:r>
      <w:r w:rsidRPr="001568FA">
        <w:t xml:space="preserve"> και κανόνες πιθανοτήτων, Δοκιμασίες Ζ και t, Το κριτήριο x</w:t>
      </w:r>
      <w:r w:rsidRPr="00BE3D95">
        <w:rPr>
          <w:vertAlign w:val="superscript"/>
        </w:rPr>
        <w:t>2</w:t>
      </w:r>
      <w:r w:rsidR="00BE3D95" w:rsidRPr="00BE3D95">
        <w:t>.</w:t>
      </w:r>
      <w:r w:rsidR="00BE3D95">
        <w:t xml:space="preserve"> Μη παραμετρικές δοκιμασίες</w:t>
      </w:r>
      <w:r w:rsidR="00BE3D95" w:rsidRPr="00BE3D95">
        <w:t>.</w:t>
      </w:r>
      <w:r w:rsidRPr="001568FA">
        <w:t xml:space="preserve"> Στατιστική συσχέτιση και εξάρτηση</w:t>
      </w:r>
      <w:r w:rsidR="00BE3D95" w:rsidRPr="00BE3D95">
        <w:t>.</w:t>
      </w:r>
      <w:r w:rsidRPr="001568FA">
        <w:t xml:space="preserve"> Ανάλυση της διακύμανσης</w:t>
      </w:r>
      <w:r w:rsidR="00BE3D95" w:rsidRPr="00B97A80">
        <w:t>.</w:t>
      </w:r>
      <w:r w:rsidRPr="001568FA">
        <w:t xml:space="preserve"> Εισαγωγή στους πίνακες επιβιώσεως</w:t>
      </w:r>
      <w:r w:rsidR="00BE3D95" w:rsidRPr="00B97A80">
        <w:t>.</w:t>
      </w:r>
      <w:r w:rsidRPr="001568FA">
        <w:t xml:space="preserve"> Επιδημιολογικοί δείκτες</w:t>
      </w:r>
      <w:r w:rsidR="00BE3D95" w:rsidRPr="00B97A80">
        <w:t>.</w:t>
      </w:r>
      <w:r w:rsidRPr="001568FA">
        <w:t xml:space="preserve"> Αποδοτικότητα, ευαισθησία και ει</w:t>
      </w:r>
      <w:r w:rsidR="00771837">
        <w:t>δικότητα εργαστηριακών τεχνικών.</w:t>
      </w:r>
      <w:r w:rsidRPr="001568FA">
        <w:t xml:space="preserve"> </w:t>
      </w:r>
      <w:r w:rsidR="00771837" w:rsidRPr="001568FA">
        <w:t>Οι</w:t>
      </w:r>
      <w:r w:rsidRPr="001568FA">
        <w:t xml:space="preserve"> προγνωστικές αξίες του θετικού και αρνητικού αποτελέσματος εργαστηριακής τεχνικής.</w:t>
      </w:r>
    </w:p>
    <w:p w:rsidR="00626DD2" w:rsidRDefault="00626DD2" w:rsidP="00626DD2">
      <w:pPr>
        <w:spacing w:after="0" w:line="360" w:lineRule="auto"/>
        <w:jc w:val="both"/>
      </w:pPr>
    </w:p>
    <w:sectPr w:rsidR="00626DD2" w:rsidSect="00B97A80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B1" w:rsidRDefault="000A10B1" w:rsidP="00624C3F">
      <w:pPr>
        <w:spacing w:after="0" w:line="240" w:lineRule="auto"/>
      </w:pPr>
      <w:r>
        <w:separator/>
      </w:r>
    </w:p>
  </w:endnote>
  <w:endnote w:type="continuationSeparator" w:id="0">
    <w:p w:rsidR="000A10B1" w:rsidRDefault="000A10B1" w:rsidP="0062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B1" w:rsidRDefault="000A10B1" w:rsidP="00775628">
    <w:pPr>
      <w:pBdr>
        <w:top w:val="single" w:sz="4" w:space="0" w:color="auto"/>
      </w:pBdr>
      <w:spacing w:after="0" w:line="240" w:lineRule="auto"/>
    </w:pPr>
    <w:r w:rsidRPr="00775628">
      <w:rPr>
        <w:spacing w:val="80"/>
      </w:rPr>
      <w:t>Τμήμα Ιατρικής Α.Π.Θ.</w:t>
    </w:r>
    <w:r>
      <w:tab/>
    </w:r>
    <w:r>
      <w:tab/>
    </w:r>
    <w:sdt>
      <w:sdtPr>
        <w:id w:val="23198922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  <w:t xml:space="preserve">Σελίδα </w:t>
        </w:r>
        <w:fldSimple w:instr=" PAGE ">
          <w:r w:rsidR="002836C2">
            <w:rPr>
              <w:noProof/>
            </w:rPr>
            <w:t>3</w:t>
          </w:r>
        </w:fldSimple>
        <w:r>
          <w:t xml:space="preserve"> από </w:t>
        </w:r>
        <w:fldSimple w:instr=" NUMPAGES  ">
          <w:r w:rsidR="002836C2">
            <w:rPr>
              <w:noProof/>
            </w:rPr>
            <w:t>5</w:t>
          </w:r>
        </w:fldSimple>
      </w:sdtContent>
    </w:sdt>
  </w:p>
  <w:p w:rsidR="000A10B1" w:rsidRPr="00624C3F" w:rsidRDefault="000A10B1" w:rsidP="00775628">
    <w:pPr>
      <w:pStyle w:val="a4"/>
    </w:pPr>
    <w:r>
      <w:t>Οδηγός Κατατακτηρίων Εξετάσεων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B1" w:rsidRDefault="000A10B1" w:rsidP="00624C3F">
      <w:pPr>
        <w:spacing w:after="0" w:line="240" w:lineRule="auto"/>
      </w:pPr>
      <w:r>
        <w:separator/>
      </w:r>
    </w:p>
  </w:footnote>
  <w:footnote w:type="continuationSeparator" w:id="0">
    <w:p w:rsidR="000A10B1" w:rsidRDefault="000A10B1" w:rsidP="00624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5B54"/>
    <w:multiLevelType w:val="hybridMultilevel"/>
    <w:tmpl w:val="E08631FA"/>
    <w:lvl w:ilvl="0" w:tplc="B2F049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D7578"/>
    <w:multiLevelType w:val="hybridMultilevel"/>
    <w:tmpl w:val="ED9C3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24C3F"/>
    <w:rsid w:val="000220D2"/>
    <w:rsid w:val="000609C0"/>
    <w:rsid w:val="000A10B1"/>
    <w:rsid w:val="000C115F"/>
    <w:rsid w:val="000F0C70"/>
    <w:rsid w:val="00142F0A"/>
    <w:rsid w:val="001546AF"/>
    <w:rsid w:val="001568FA"/>
    <w:rsid w:val="00173664"/>
    <w:rsid w:val="001C0E36"/>
    <w:rsid w:val="001E743A"/>
    <w:rsid w:val="002455B1"/>
    <w:rsid w:val="002836C2"/>
    <w:rsid w:val="00303312"/>
    <w:rsid w:val="003223B6"/>
    <w:rsid w:val="004340AA"/>
    <w:rsid w:val="004C5E8A"/>
    <w:rsid w:val="004E2B4A"/>
    <w:rsid w:val="004F35CF"/>
    <w:rsid w:val="005113DE"/>
    <w:rsid w:val="00566DC3"/>
    <w:rsid w:val="005676C3"/>
    <w:rsid w:val="00575F55"/>
    <w:rsid w:val="005C27F4"/>
    <w:rsid w:val="005E3090"/>
    <w:rsid w:val="0062068A"/>
    <w:rsid w:val="00624C3F"/>
    <w:rsid w:val="00626DD2"/>
    <w:rsid w:val="0063508B"/>
    <w:rsid w:val="00664FA5"/>
    <w:rsid w:val="00673BE5"/>
    <w:rsid w:val="006828A9"/>
    <w:rsid w:val="006A2933"/>
    <w:rsid w:val="007461CE"/>
    <w:rsid w:val="00750A88"/>
    <w:rsid w:val="00771837"/>
    <w:rsid w:val="00775628"/>
    <w:rsid w:val="007A7E2A"/>
    <w:rsid w:val="007B3321"/>
    <w:rsid w:val="007D17E5"/>
    <w:rsid w:val="007E58A3"/>
    <w:rsid w:val="008C166D"/>
    <w:rsid w:val="008F51E8"/>
    <w:rsid w:val="00940CB6"/>
    <w:rsid w:val="00945CDC"/>
    <w:rsid w:val="00970154"/>
    <w:rsid w:val="00987716"/>
    <w:rsid w:val="00994EFF"/>
    <w:rsid w:val="00A1755D"/>
    <w:rsid w:val="00A35F86"/>
    <w:rsid w:val="00A41F63"/>
    <w:rsid w:val="00AE2C9A"/>
    <w:rsid w:val="00B433F3"/>
    <w:rsid w:val="00B94B43"/>
    <w:rsid w:val="00B97A80"/>
    <w:rsid w:val="00BB1249"/>
    <w:rsid w:val="00BE3D95"/>
    <w:rsid w:val="00BF52A3"/>
    <w:rsid w:val="00C31DE6"/>
    <w:rsid w:val="00C36885"/>
    <w:rsid w:val="00C93520"/>
    <w:rsid w:val="00CF1D74"/>
    <w:rsid w:val="00D056C9"/>
    <w:rsid w:val="00D07305"/>
    <w:rsid w:val="00D45908"/>
    <w:rsid w:val="00D66013"/>
    <w:rsid w:val="00D76464"/>
    <w:rsid w:val="00DB0B03"/>
    <w:rsid w:val="00DE3CFE"/>
    <w:rsid w:val="00E21665"/>
    <w:rsid w:val="00E56E0F"/>
    <w:rsid w:val="00E7416C"/>
    <w:rsid w:val="00E923B9"/>
    <w:rsid w:val="00EE289D"/>
    <w:rsid w:val="00F2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24C3F"/>
  </w:style>
  <w:style w:type="paragraph" w:styleId="a4">
    <w:name w:val="footer"/>
    <w:basedOn w:val="a"/>
    <w:link w:val="Char0"/>
    <w:uiPriority w:val="99"/>
    <w:semiHidden/>
    <w:unhideWhenUsed/>
    <w:rsid w:val="00624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24C3F"/>
  </w:style>
  <w:style w:type="paragraph" w:styleId="a5">
    <w:name w:val="Balloon Text"/>
    <w:basedOn w:val="a"/>
    <w:link w:val="Char1"/>
    <w:uiPriority w:val="99"/>
    <w:semiHidden/>
    <w:unhideWhenUsed/>
    <w:rsid w:val="006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24C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35CF"/>
    <w:pPr>
      <w:ind w:left="720"/>
      <w:contextualSpacing/>
    </w:pPr>
  </w:style>
  <w:style w:type="character" w:styleId="a8">
    <w:name w:val="Strong"/>
    <w:qFormat/>
    <w:rsid w:val="00CF1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95B2-6FDC-4DF6-A9A9-7A9BBCBB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2015-04-23T09:34:00Z</cp:lastPrinted>
  <dcterms:created xsi:type="dcterms:W3CDTF">2014-04-24T08:27:00Z</dcterms:created>
  <dcterms:modified xsi:type="dcterms:W3CDTF">2015-04-30T09:46:00Z</dcterms:modified>
</cp:coreProperties>
</file>