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30"/>
        <w:tblW w:w="11307" w:type="dxa"/>
        <w:tblLook w:val="0420" w:firstRow="1" w:lastRow="0" w:firstColumn="0" w:lastColumn="0" w:noHBand="0" w:noVBand="1"/>
      </w:tblPr>
      <w:tblGrid>
        <w:gridCol w:w="477"/>
        <w:gridCol w:w="1139"/>
        <w:gridCol w:w="1611"/>
        <w:gridCol w:w="6095"/>
        <w:gridCol w:w="1985"/>
      </w:tblGrid>
      <w:tr w:rsidR="00FE65A3" w:rsidRPr="00852E03" w:rsidTr="00FE65A3">
        <w:trPr>
          <w:trHeight w:val="1797"/>
        </w:trPr>
        <w:tc>
          <w:tcPr>
            <w:tcW w:w="11307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E65A3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bookmarkStart w:id="0" w:name="_GoBack"/>
            <w:r w:rsidRPr="00852E03">
              <w:rPr>
                <w:rFonts w:ascii="Arial" w:eastAsia="Calibri" w:hAnsi="Arial" w:cs="Arial"/>
                <w:b/>
                <w:color w:val="000000"/>
              </w:rPr>
              <w:t>ΠΡΟΓΡΑΜΜΑ ΜΑΘΗΜΑΤΩΝ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852E03">
              <w:rPr>
                <w:rFonts w:ascii="Arial" w:eastAsia="Calibri" w:hAnsi="Arial" w:cs="Arial"/>
                <w:b/>
                <w:color w:val="000000"/>
              </w:rPr>
              <w:t>ΦΟΙΤΗΤΩΝ  Ε΄ ΕΤ</w:t>
            </w:r>
            <w:r>
              <w:rPr>
                <w:rFonts w:ascii="Arial" w:eastAsia="Calibri" w:hAnsi="Arial" w:cs="Arial"/>
                <w:b/>
                <w:color w:val="000000"/>
              </w:rPr>
              <w:t>ΟΥΣ</w:t>
            </w:r>
          </w:p>
          <w:bookmarkEnd w:id="0"/>
          <w:p w:rsidR="00FE65A3" w:rsidRPr="00852E03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(2018) </w:t>
            </w:r>
            <w:r w:rsidRPr="00852E03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</w:p>
          <w:p w:rsidR="00FE65A3" w:rsidRPr="00852E03" w:rsidRDefault="00FE65A3" w:rsidP="00FE65A3">
            <w:pPr>
              <w:ind w:right="425" w:firstLine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 xml:space="preserve">ΑΙΘΟΥΣΑ ΔΙΔΑΣΚΑΛΙΑΣ Γ΄ ΠΑΙΔΙΑΤΡΙΚΗΣ ΚΛΙΝΙΚΗΣ </w:t>
            </w:r>
          </w:p>
          <w:p w:rsidR="00FE65A3" w:rsidRPr="00852E03" w:rsidRDefault="00FE65A3" w:rsidP="00FE65A3">
            <w:pPr>
              <w:ind w:right="425" w:firstLine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>&amp; ΑΜΦΙΘΕΑΤΡΟ «Π. ΜΕΤΑΞΑΣ» (κτίριο Δ)</w:t>
            </w:r>
          </w:p>
          <w:p w:rsidR="00FE65A3" w:rsidRPr="00852E03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52E03">
              <w:rPr>
                <w:rFonts w:ascii="Arial" w:eastAsia="Calibri" w:hAnsi="Arial" w:cs="Arial"/>
                <w:b/>
                <w:color w:val="000000"/>
              </w:rPr>
              <w:t>8:15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</w:rPr>
              <w:t>π.μ</w:t>
            </w:r>
            <w:proofErr w:type="spellEnd"/>
            <w:r w:rsidRPr="00852E03">
              <w:rPr>
                <w:rFonts w:ascii="Arial" w:eastAsia="Calibri" w:hAnsi="Arial" w:cs="Arial"/>
                <w:b/>
                <w:color w:val="000000"/>
              </w:rPr>
              <w:t xml:space="preserve"> - 11:00 </w:t>
            </w:r>
            <w:proofErr w:type="spellStart"/>
            <w:r w:rsidRPr="00852E03">
              <w:rPr>
                <w:rFonts w:ascii="Arial" w:eastAsia="Calibri" w:hAnsi="Arial" w:cs="Arial"/>
                <w:b/>
                <w:color w:val="000000"/>
              </w:rPr>
              <w:t>πμ</w:t>
            </w:r>
            <w:proofErr w:type="spellEnd"/>
            <w:r w:rsidRPr="00852E03">
              <w:rPr>
                <w:rFonts w:ascii="Arial" w:eastAsia="Calibri" w:hAnsi="Arial" w:cs="Arial"/>
                <w:b/>
                <w:color w:val="000000"/>
              </w:rPr>
              <w:t xml:space="preserve"> (</w:t>
            </w:r>
            <w:r w:rsidRPr="00D7543D">
              <w:rPr>
                <w:rFonts w:ascii="Arial" w:eastAsia="Calibri" w:hAnsi="Arial" w:cs="Arial"/>
                <w:b/>
                <w:color w:val="000000"/>
              </w:rPr>
              <w:t>3</w:t>
            </w:r>
            <w:r w:rsidRPr="00852E03">
              <w:rPr>
                <w:rFonts w:ascii="Arial" w:eastAsia="Calibri" w:hAnsi="Arial" w:cs="Arial"/>
                <w:b/>
                <w:color w:val="000000"/>
              </w:rPr>
              <w:t xml:space="preserve"> ώρες)</w:t>
            </w:r>
          </w:p>
          <w:p w:rsidR="00FE65A3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FE65A3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 w:rsidRPr="0062622B">
              <w:rPr>
                <w:rFonts w:ascii="Arial" w:eastAsia="Calibri" w:hAnsi="Arial" w:cs="Arial"/>
                <w:b/>
                <w:color w:val="000000"/>
                <w:u w:val="single"/>
              </w:rPr>
              <w:t xml:space="preserve">ΟΜΑΔΑ </w:t>
            </w: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>Α</w:t>
            </w:r>
          </w:p>
          <w:p w:rsidR="00FE65A3" w:rsidRPr="00777DBF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(ΕΝΑΡΞΗ ΜΑΘΗΜΑΤΩΝ: 2</w:t>
            </w:r>
            <w:r w:rsidR="00F10842">
              <w:rPr>
                <w:rFonts w:ascii="Arial" w:eastAsia="Calibri" w:hAnsi="Arial" w:cs="Arial"/>
                <w:b/>
                <w:color w:val="000000"/>
              </w:rPr>
              <w:t>5</w:t>
            </w:r>
            <w:r>
              <w:rPr>
                <w:rFonts w:ascii="Arial" w:eastAsia="Calibri" w:hAnsi="Arial" w:cs="Arial"/>
                <w:b/>
                <w:color w:val="000000"/>
              </w:rPr>
              <w:t>/02/201</w:t>
            </w:r>
            <w:r w:rsidR="00F10842">
              <w:rPr>
                <w:rFonts w:ascii="Arial" w:eastAsia="Calibri" w:hAnsi="Arial" w:cs="Arial"/>
                <w:b/>
                <w:color w:val="000000"/>
              </w:rPr>
              <w:t>9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, ΛΗΞΗ  </w:t>
            </w:r>
            <w:r w:rsidR="00F10842">
              <w:rPr>
                <w:rFonts w:ascii="Arial" w:eastAsia="Calibri" w:hAnsi="Arial" w:cs="Arial"/>
                <w:b/>
                <w:color w:val="000000"/>
              </w:rPr>
              <w:t>05</w:t>
            </w:r>
            <w:r>
              <w:rPr>
                <w:rFonts w:ascii="Arial" w:eastAsia="Calibri" w:hAnsi="Arial" w:cs="Arial"/>
                <w:b/>
                <w:color w:val="000000"/>
              </w:rPr>
              <w:t>/04/201</w:t>
            </w:r>
            <w:r w:rsidR="00F10842">
              <w:rPr>
                <w:rFonts w:ascii="Arial" w:eastAsia="Calibri" w:hAnsi="Arial" w:cs="Arial"/>
                <w:b/>
                <w:color w:val="000000"/>
              </w:rPr>
              <w:t>9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) </w:t>
            </w:r>
          </w:p>
          <w:p w:rsidR="00AD795C" w:rsidRPr="00B718A8" w:rsidRDefault="00AD795C" w:rsidP="00FE65A3">
            <w:pPr>
              <w:ind w:right="-425"/>
              <w:contextualSpacing/>
              <w:rPr>
                <w:rFonts w:ascii="Arial" w:hAnsi="Arial" w:cs="Arial"/>
                <w:b/>
                <w:bCs/>
              </w:rPr>
            </w:pPr>
          </w:p>
          <w:p w:rsidR="00FE65A3" w:rsidRPr="00292E49" w:rsidRDefault="00FE65A3" w:rsidP="00FE65A3">
            <w:pPr>
              <w:ind w:right="-425"/>
              <w:contextualSpacing/>
              <w:rPr>
                <w:rFonts w:ascii="Arial" w:hAnsi="Arial" w:cs="Arial"/>
                <w:b/>
                <w:bCs/>
              </w:rPr>
            </w:pPr>
            <w:r w:rsidRPr="00292E49">
              <w:rPr>
                <w:rFonts w:ascii="Arial" w:hAnsi="Arial" w:cs="Arial"/>
                <w:b/>
                <w:bCs/>
              </w:rPr>
              <w:t>Τα μαθήματα γίνονται:</w:t>
            </w:r>
          </w:p>
          <w:p w:rsidR="00FE65A3" w:rsidRPr="0062622B" w:rsidRDefault="00FE65A3" w:rsidP="00FE65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62622B">
              <w:rPr>
                <w:rFonts w:ascii="Arial" w:hAnsi="Arial" w:cs="Arial"/>
                <w:b/>
                <w:bCs/>
              </w:rPr>
              <w:t>Δευτέρα 2</w:t>
            </w:r>
            <w:r w:rsidR="005141FA">
              <w:rPr>
                <w:rFonts w:ascii="Arial" w:hAnsi="Arial" w:cs="Arial"/>
                <w:b/>
                <w:bCs/>
              </w:rPr>
              <w:t>5</w:t>
            </w:r>
            <w:r w:rsidRPr="0062622B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2622B">
              <w:rPr>
                <w:rFonts w:ascii="Arial" w:hAnsi="Arial" w:cs="Arial"/>
                <w:b/>
                <w:bCs/>
              </w:rPr>
              <w:t>-201</w:t>
            </w:r>
            <w:r w:rsidR="005141FA">
              <w:rPr>
                <w:rFonts w:ascii="Arial" w:hAnsi="Arial" w:cs="Arial"/>
                <w:b/>
                <w:bCs/>
              </w:rPr>
              <w:t>9</w:t>
            </w:r>
            <w:r w:rsidRPr="0062622B">
              <w:rPr>
                <w:rFonts w:ascii="Arial" w:hAnsi="Arial" w:cs="Arial"/>
                <w:b/>
                <w:bCs/>
              </w:rPr>
              <w:t xml:space="preserve">: </w:t>
            </w:r>
            <w:r w:rsidRPr="0062622B">
              <w:rPr>
                <w:rFonts w:ascii="Arial" w:hAnsi="Arial" w:cs="Arial"/>
                <w:b/>
                <w:bCs/>
                <w:sz w:val="24"/>
                <w:szCs w:val="24"/>
              </w:rPr>
              <w:t>υποδοχή</w:t>
            </w:r>
            <w:r w:rsidRPr="0062622B">
              <w:rPr>
                <w:rFonts w:ascii="Arial" w:hAnsi="Arial" w:cs="Arial"/>
                <w:b/>
                <w:bCs/>
              </w:rPr>
              <w:t xml:space="preserve"> των φοιτητών στην αίθουσα διδασκαλίας της Γ’ Π/Δ Κλινικής </w:t>
            </w:r>
          </w:p>
          <w:p w:rsidR="00FE65A3" w:rsidRPr="0062622B" w:rsidRDefault="00FE65A3" w:rsidP="00FE65A3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62622B">
              <w:rPr>
                <w:rFonts w:ascii="Arial" w:hAnsi="Arial" w:cs="Arial"/>
                <w:b/>
                <w:bCs/>
              </w:rPr>
              <w:t xml:space="preserve">                                 (4</w:t>
            </w:r>
            <w:r w:rsidRPr="0062622B">
              <w:rPr>
                <w:rFonts w:ascii="Arial" w:hAnsi="Arial" w:cs="Arial"/>
                <w:b/>
                <w:bCs/>
                <w:vertAlign w:val="superscript"/>
              </w:rPr>
              <w:t>ο</w:t>
            </w:r>
            <w:r w:rsidRPr="0062622B">
              <w:rPr>
                <w:rFonts w:ascii="Arial" w:hAnsi="Arial" w:cs="Arial"/>
                <w:b/>
                <w:bCs/>
              </w:rPr>
              <w:t xml:space="preserve"> όροφος,  κτίριο Δ)</w:t>
            </w:r>
          </w:p>
          <w:p w:rsidR="00FE65A3" w:rsidRPr="0062622B" w:rsidRDefault="00FE65A3" w:rsidP="00FE65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62622B">
              <w:rPr>
                <w:rFonts w:ascii="Arial" w:hAnsi="Arial" w:cs="Arial"/>
                <w:b/>
                <w:bCs/>
              </w:rPr>
              <w:t>Τρίτη-Τετάρτη-Πέμπτη: Αίθουσα διδασκαλίας της Γ’  Π/Δ Κλινικής 4</w:t>
            </w:r>
            <w:r w:rsidRPr="0062622B">
              <w:rPr>
                <w:rFonts w:ascii="Arial" w:hAnsi="Arial" w:cs="Arial"/>
                <w:b/>
                <w:bCs/>
                <w:vertAlign w:val="superscript"/>
              </w:rPr>
              <w:t>ος</w:t>
            </w:r>
            <w:r w:rsidRPr="0062622B">
              <w:rPr>
                <w:rFonts w:ascii="Arial" w:hAnsi="Arial" w:cs="Arial"/>
                <w:b/>
                <w:bCs/>
              </w:rPr>
              <w:t xml:space="preserve"> όροφος </w:t>
            </w:r>
          </w:p>
          <w:p w:rsidR="00AD795C" w:rsidRPr="00AD795C" w:rsidRDefault="00FE65A3" w:rsidP="00FE65A3">
            <w:pPr>
              <w:pStyle w:val="ListParagraph"/>
              <w:numPr>
                <w:ilvl w:val="0"/>
                <w:numId w:val="10"/>
              </w:numPr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D795C">
              <w:rPr>
                <w:rFonts w:ascii="Arial" w:hAnsi="Arial" w:cs="Arial"/>
                <w:b/>
                <w:bCs/>
              </w:rPr>
              <w:t>Δευτέρα και Παρασκευή: Αμφιθέατρο «Π. ΜΕΤΑΞΑΣ», ημιώροφος κτιρίου Δ</w:t>
            </w:r>
            <w:r w:rsidR="00AD795C" w:rsidRPr="00AD795C">
              <w:rPr>
                <w:rFonts w:ascii="Arial" w:hAnsi="Arial" w:cs="Arial"/>
                <w:b/>
                <w:bCs/>
              </w:rPr>
              <w:t xml:space="preserve"> </w:t>
            </w:r>
            <w:r w:rsidRPr="00AD795C">
              <w:rPr>
                <w:rFonts w:ascii="Arial" w:hAnsi="Arial" w:cs="Arial"/>
                <w:b/>
                <w:bCs/>
              </w:rPr>
              <w:t>(κοινό μάθημα Α’</w:t>
            </w:r>
          </w:p>
          <w:p w:rsidR="00DE2666" w:rsidRPr="00AD795C" w:rsidRDefault="00AD795C" w:rsidP="00AD795C">
            <w:pPr>
              <w:pStyle w:val="ListParagraph"/>
              <w:ind w:right="425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D795C">
              <w:rPr>
                <w:rFonts w:ascii="Arial" w:hAnsi="Arial" w:cs="Arial"/>
                <w:b/>
                <w:bCs/>
              </w:rPr>
              <w:t xml:space="preserve">         </w:t>
            </w:r>
            <w:r w:rsidR="00FE65A3" w:rsidRPr="00AD795C">
              <w:rPr>
                <w:rFonts w:ascii="Arial" w:hAnsi="Arial" w:cs="Arial"/>
                <w:b/>
                <w:bCs/>
              </w:rPr>
              <w:t xml:space="preserve"> </w:t>
            </w:r>
            <w:r w:rsidRPr="00AD795C">
              <w:rPr>
                <w:rFonts w:ascii="Arial" w:hAnsi="Arial" w:cs="Arial"/>
                <w:b/>
                <w:bCs/>
              </w:rPr>
              <w:t xml:space="preserve">    </w:t>
            </w:r>
            <w:r w:rsidR="00FE65A3" w:rsidRPr="00AD795C">
              <w:rPr>
                <w:rFonts w:ascii="Arial" w:hAnsi="Arial" w:cs="Arial"/>
                <w:b/>
                <w:bCs/>
              </w:rPr>
              <w:t xml:space="preserve">και Γ’ Κλινικής ΑΠΘ) </w:t>
            </w:r>
            <w:r w:rsidR="00FE65A3" w:rsidRPr="00AD795C">
              <w:rPr>
                <w:rFonts w:ascii="Arial" w:eastAsia="Calibri" w:hAnsi="Arial" w:cs="Arial"/>
                <w:b/>
                <w:color w:val="000000"/>
              </w:rPr>
              <w:t xml:space="preserve">ΠΡΟΓΡΑΜΜΑ ΜΑΘΗΜΑΤΩΝ </w:t>
            </w:r>
          </w:p>
          <w:p w:rsidR="00DE2666" w:rsidRPr="00022E72" w:rsidRDefault="00DE2666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  <w:sz w:val="2"/>
              </w:rPr>
            </w:pPr>
          </w:p>
          <w:p w:rsidR="00FE65A3" w:rsidRPr="00AD795C" w:rsidRDefault="00FE65A3" w:rsidP="00FE65A3">
            <w:pPr>
              <w:ind w:right="425"/>
              <w:jc w:val="center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 w:rsidRPr="00022E72">
              <w:rPr>
                <w:rFonts w:ascii="Arial" w:eastAsia="Calibri" w:hAnsi="Arial" w:cs="Arial"/>
                <w:b/>
                <w:color w:val="000000"/>
                <w:sz w:val="32"/>
                <w:u w:val="single"/>
              </w:rPr>
              <w:t>ΟΜΑΔΑ Α</w:t>
            </w:r>
          </w:p>
        </w:tc>
      </w:tr>
      <w:tr w:rsidR="00FE65A3" w:rsidRPr="00852E03" w:rsidTr="00FE65A3">
        <w:trPr>
          <w:trHeight w:val="255"/>
        </w:trPr>
        <w:tc>
          <w:tcPr>
            <w:tcW w:w="1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AD795C" w:rsidRDefault="00F65A1A" w:rsidP="00FE65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65A3" w:rsidRPr="00852E03" w:rsidRDefault="00FE65A3" w:rsidP="00F65A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5F5937" w:rsidRDefault="00FE65A3" w:rsidP="00FE65A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20CB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/2/201</w:t>
            </w:r>
            <w:r w:rsidR="00C6155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Υποδοχή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8B" w:rsidRDefault="00B90A8B" w:rsidP="00FE6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="00420CB9">
              <w:rPr>
                <w:rFonts w:ascii="Arial" w:hAnsi="Arial" w:cs="Arial"/>
                <w:sz w:val="20"/>
                <w:szCs w:val="20"/>
              </w:rPr>
              <w:t>.</w:t>
            </w:r>
            <w:r w:rsidR="00FE65A3" w:rsidRPr="00D219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Ροηλίδης</w:t>
            </w:r>
            <w:proofErr w:type="spellEnd"/>
            <w:r w:rsidR="00FE65A3" w:rsidRPr="00D2195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E65A3" w:rsidRPr="00D21952" w:rsidRDefault="00B90A8B" w:rsidP="00FE6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κ. </w:t>
            </w:r>
            <w:proofErr w:type="spellStart"/>
            <w:r w:rsidR="00FE65A3" w:rsidRPr="00D21952">
              <w:rPr>
                <w:rFonts w:ascii="Arial" w:hAnsi="Arial" w:cs="Arial"/>
                <w:sz w:val="20"/>
                <w:szCs w:val="20"/>
              </w:rPr>
              <w:t>Κολλιός</w:t>
            </w:r>
            <w:proofErr w:type="spellEnd"/>
            <w:r w:rsidR="00FE65A3" w:rsidRPr="00D2195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780D49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49" w:rsidRPr="00852E03" w:rsidRDefault="00780D49" w:rsidP="00780D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0D49" w:rsidRPr="00852E03" w:rsidRDefault="00780D49" w:rsidP="00780D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80D49" w:rsidRPr="00852E03" w:rsidRDefault="00780D49" w:rsidP="00780D49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80D49" w:rsidRDefault="00780D49" w:rsidP="00780D4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Παιδιατρική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80D49" w:rsidRDefault="00780D49" w:rsidP="00780D4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>
              <w:rPr>
                <w:rFonts w:ascii="Arial" w:hAnsi="Arial" w:cs="Arial"/>
                <w:sz w:val="20"/>
              </w:rPr>
              <w:t>Ουραήλογλου</w:t>
            </w:r>
            <w:proofErr w:type="spellEnd"/>
          </w:p>
        </w:tc>
      </w:tr>
      <w:tr w:rsidR="00780D49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49" w:rsidRPr="00852E03" w:rsidRDefault="00780D49" w:rsidP="00780D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0D49" w:rsidRPr="00852E03" w:rsidRDefault="00780D49" w:rsidP="00780D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80D49" w:rsidRPr="00852E03" w:rsidRDefault="00780D49" w:rsidP="00780D49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80D49" w:rsidRDefault="001712E7" w:rsidP="00780D4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Παιδιατρική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80D49" w:rsidRDefault="00780D49" w:rsidP="00780D4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>
              <w:rPr>
                <w:rFonts w:ascii="Arial" w:hAnsi="Arial" w:cs="Arial"/>
                <w:sz w:val="20"/>
              </w:rPr>
              <w:t>Ουραήλογλου</w:t>
            </w:r>
            <w:proofErr w:type="spellEnd"/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ED5385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3557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/2/201</w:t>
            </w:r>
            <w:r w:rsidR="0073557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ED5385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Αύξηση και ανάπτυξη παιδιού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ED5385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>
              <w:rPr>
                <w:rFonts w:ascii="Arial" w:hAnsi="Arial" w:cs="Arial"/>
                <w:sz w:val="20"/>
              </w:rPr>
              <w:t>Στυλιανάκη</w:t>
            </w:r>
            <w:proofErr w:type="spellEnd"/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Αύξηση και ανάπτυξη παιδιού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ED5385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>
              <w:rPr>
                <w:rFonts w:ascii="Arial" w:hAnsi="Arial" w:cs="Arial"/>
                <w:sz w:val="20"/>
              </w:rPr>
              <w:t>Στυλιανάκη</w:t>
            </w:r>
            <w:proofErr w:type="spellEnd"/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Συνήθη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αναπτυξιολογικά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προβλήματα της παιδικής ηλικίας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667C02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>
              <w:rPr>
                <w:rFonts w:ascii="Arial" w:hAnsi="Arial" w:cs="Arial"/>
                <w:sz w:val="20"/>
              </w:rPr>
              <w:t>Στυλιανάκη</w:t>
            </w:r>
            <w:proofErr w:type="spellEnd"/>
            <w:r w:rsidR="00FE65A3"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C512F0" w:rsidRDefault="00FE65A3" w:rsidP="00FE65A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3557A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/2/201</w:t>
            </w:r>
            <w:r w:rsidR="0073557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Εμβόλια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Εμβόλια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301850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r w:rsidR="00301850">
              <w:rPr>
                <w:rFonts w:ascii="Arial" w:hAnsi="Arial" w:cs="Arial"/>
                <w:sz w:val="20"/>
              </w:rPr>
              <w:t>Ιωσηφίδης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Εμβόλια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301850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>
              <w:rPr>
                <w:rFonts w:ascii="Arial" w:hAnsi="Arial" w:cs="Arial"/>
                <w:sz w:val="20"/>
              </w:rPr>
              <w:t>Φιλιώτη</w:t>
            </w:r>
            <w:proofErr w:type="spellEnd"/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7F030E" w:rsidRDefault="0073557A" w:rsidP="00FE65A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FE65A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FE65A3">
              <w:rPr>
                <w:rFonts w:ascii="Arial" w:hAnsi="Arial" w:cs="Arial"/>
                <w:sz w:val="20"/>
              </w:rPr>
              <w:t>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3B1DC8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Ήβη-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ενήβωση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>-Διαταραχές ήβης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 Παπαγιάννη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ήβης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 Παπαγιάννη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ήβης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 Παπαγιάννη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0B7F2F" w:rsidRDefault="003B6918" w:rsidP="00FE65A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E65A3">
              <w:rPr>
                <w:rFonts w:ascii="Arial" w:hAnsi="Arial" w:cs="Arial"/>
                <w:sz w:val="20"/>
              </w:rPr>
              <w:t>/</w:t>
            </w:r>
            <w:r w:rsidR="00FE65A3">
              <w:rPr>
                <w:rFonts w:ascii="Arial" w:hAnsi="Arial" w:cs="Arial"/>
                <w:sz w:val="20"/>
                <w:lang w:val="en-US"/>
              </w:rPr>
              <w:t>3</w:t>
            </w:r>
            <w:r w:rsidR="00FE65A3">
              <w:rPr>
                <w:rFonts w:ascii="Arial" w:hAnsi="Arial" w:cs="Arial"/>
                <w:sz w:val="20"/>
              </w:rPr>
              <w:t>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Συγγενείς και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περιγεννητικές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λοιμώξεις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Δρόσου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Συγγενείς και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περιγεννητικές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λοιμώξεις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Δρόσου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Συγγενείς και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περιγεννητικές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λοιμώξεις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Δρόσου</w:t>
            </w:r>
          </w:p>
        </w:tc>
      </w:tr>
      <w:tr w:rsidR="00FE65A3" w:rsidRPr="00852E03" w:rsidTr="00FE65A3">
        <w:trPr>
          <w:trHeight w:val="255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AA" w:rsidRDefault="00130EAA" w:rsidP="00F65A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65A3" w:rsidRPr="00852E03" w:rsidRDefault="00FE65A3" w:rsidP="00F65A1A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FE65A3" w:rsidRPr="00852E03" w:rsidTr="00FE65A3">
        <w:trPr>
          <w:trHeight w:val="5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33336A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33336A" w:rsidRDefault="00AC55AE" w:rsidP="00FE65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E65A3">
              <w:rPr>
                <w:rFonts w:ascii="Arial" w:hAnsi="Arial" w:cs="Arial"/>
                <w:sz w:val="20"/>
              </w:rPr>
              <w:t>/3/201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F2339E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Αλλεργικά νοσήματα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Μαυρουδή</w:t>
            </w:r>
          </w:p>
        </w:tc>
      </w:tr>
      <w:tr w:rsidR="00FE65A3" w:rsidRPr="00852E03" w:rsidTr="00FE65A3">
        <w:trPr>
          <w:trHeight w:val="4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B50A89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Αλλεργικά νοσήματα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Μαυρουδή</w:t>
            </w:r>
          </w:p>
        </w:tc>
      </w:tr>
      <w:tr w:rsidR="00FE65A3" w:rsidRPr="00852E03" w:rsidTr="00FE65A3">
        <w:trPr>
          <w:trHeight w:val="4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B50A89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Αλλεργικά νοσήματα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1D179B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κα Μαυρουδή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6D7425" w:rsidRDefault="00AC55AE" w:rsidP="00FE65A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E65A3">
              <w:rPr>
                <w:rFonts w:ascii="Arial" w:hAnsi="Arial" w:cs="Arial"/>
                <w:sz w:val="20"/>
              </w:rPr>
              <w:t>/</w:t>
            </w:r>
            <w:r w:rsidR="00FE65A3">
              <w:rPr>
                <w:rFonts w:ascii="Arial" w:hAnsi="Arial" w:cs="Arial"/>
                <w:sz w:val="20"/>
                <w:lang w:val="en-US"/>
              </w:rPr>
              <w:t>3</w:t>
            </w:r>
            <w:r w:rsidR="00FE65A3">
              <w:rPr>
                <w:rFonts w:ascii="Arial" w:hAnsi="Arial" w:cs="Arial"/>
                <w:sz w:val="20"/>
              </w:rPr>
              <w:t>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F724F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Έμετοι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F724F3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κα. Μιχαηλίδου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F724F3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Διάρροιες Ι</w:t>
            </w:r>
            <w:r w:rsidRPr="003741FE"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κα. Μιχαηλίδου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F724F3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Διάρροιες ΙΙ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κα. </w:t>
            </w:r>
            <w:r w:rsidR="00A87CC3">
              <w:rPr>
                <w:rFonts w:ascii="Arial" w:hAnsi="Arial" w:cs="Arial"/>
                <w:sz w:val="20"/>
              </w:rPr>
              <w:t>Τσιάτσιου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6D7425" w:rsidRDefault="00AC55AE" w:rsidP="00FE65A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E65A3">
              <w:rPr>
                <w:rFonts w:ascii="Arial" w:hAnsi="Arial" w:cs="Arial"/>
                <w:sz w:val="20"/>
              </w:rPr>
              <w:t>/3/201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Ιστορικό-κλινική εξέταση νεογνού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</w:t>
            </w:r>
            <w:r w:rsidRPr="00852E03">
              <w:rPr>
                <w:rFonts w:ascii="Arial" w:hAnsi="Arial" w:cs="Arial"/>
                <w:sz w:val="20"/>
              </w:rPr>
              <w:t>α Διαμαντή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Νεογνά με διαταραχές της ενδομήτριας θρέψης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852E03" w:rsidRDefault="00FE65A3" w:rsidP="00FE65A3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Διαμαντή  </w:t>
            </w:r>
          </w:p>
        </w:tc>
      </w:tr>
      <w:tr w:rsidR="00FE65A3" w:rsidRPr="00852E03" w:rsidTr="00FE65A3">
        <w:trPr>
          <w:trHeight w:val="255"/>
        </w:trPr>
        <w:tc>
          <w:tcPr>
            <w:tcW w:w="4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5A3" w:rsidRPr="00852E03" w:rsidRDefault="00FE65A3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9F0C8D" w:rsidRDefault="00FE65A3" w:rsidP="00FE65A3">
            <w:pPr>
              <w:rPr>
                <w:rFonts w:ascii="Arial" w:hAnsi="Arial" w:cs="Arial"/>
                <w:sz w:val="20"/>
              </w:rPr>
            </w:pPr>
            <w:r w:rsidRPr="009F0C8D">
              <w:rPr>
                <w:rFonts w:ascii="Arial" w:hAnsi="Arial" w:cs="Arial"/>
                <w:sz w:val="20"/>
              </w:rPr>
              <w:t xml:space="preserve">Νεογνικός </w:t>
            </w:r>
            <w:proofErr w:type="spellStart"/>
            <w:r w:rsidRPr="009F0C8D">
              <w:rPr>
                <w:rFonts w:ascii="Arial" w:hAnsi="Arial" w:cs="Arial"/>
                <w:sz w:val="20"/>
              </w:rPr>
              <w:t>Ικτερος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A3" w:rsidRPr="009F0C8D" w:rsidRDefault="00FE65A3" w:rsidP="00FE65A3">
            <w:pPr>
              <w:rPr>
                <w:rFonts w:ascii="Arial" w:hAnsi="Arial" w:cs="Arial"/>
                <w:sz w:val="20"/>
              </w:rPr>
            </w:pPr>
            <w:r w:rsidRPr="009F0C8D"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DA3426" w:rsidRPr="00852E03" w:rsidTr="00DA3426">
        <w:trPr>
          <w:trHeight w:val="391"/>
        </w:trPr>
        <w:tc>
          <w:tcPr>
            <w:tcW w:w="47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26" w:rsidRPr="00852E03" w:rsidRDefault="00DA3426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26" w:rsidRPr="00852E03" w:rsidRDefault="00DA3426" w:rsidP="00FE65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7/3/2019</w:t>
            </w:r>
          </w:p>
        </w:tc>
        <w:tc>
          <w:tcPr>
            <w:tcW w:w="9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426" w:rsidRPr="00DA3426" w:rsidRDefault="00DA3426" w:rsidP="00FE65A3">
            <w:pPr>
              <w:rPr>
                <w:rFonts w:ascii="Arial" w:hAnsi="Arial" w:cs="Arial"/>
                <w:b/>
                <w:sz w:val="28"/>
              </w:rPr>
            </w:pPr>
            <w:r w:rsidRPr="00DA3426">
              <w:rPr>
                <w:rFonts w:ascii="Arial" w:hAnsi="Arial" w:cs="Arial"/>
                <w:b/>
                <w:sz w:val="28"/>
              </w:rPr>
              <w:t>ΑΠΟΚΡΙΑ</w:t>
            </w:r>
          </w:p>
        </w:tc>
      </w:tr>
      <w:tr w:rsidR="00DA3426" w:rsidRPr="00852E03" w:rsidTr="00DA3426">
        <w:trPr>
          <w:trHeight w:val="41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26" w:rsidRPr="00852E03" w:rsidRDefault="00DA3426" w:rsidP="00FE65A3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A3426" w:rsidRPr="00852E03" w:rsidRDefault="00DA3426" w:rsidP="00FE65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8/3/2019</w:t>
            </w:r>
          </w:p>
        </w:tc>
        <w:tc>
          <w:tcPr>
            <w:tcW w:w="969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A3426" w:rsidRPr="00DA3426" w:rsidRDefault="00DA3426" w:rsidP="00197B3D">
            <w:pPr>
              <w:rPr>
                <w:rFonts w:ascii="Arial" w:hAnsi="Arial" w:cs="Arial"/>
                <w:b/>
                <w:sz w:val="28"/>
              </w:rPr>
            </w:pPr>
            <w:r w:rsidRPr="00DA3426">
              <w:rPr>
                <w:rFonts w:ascii="Arial" w:hAnsi="Arial" w:cs="Arial"/>
                <w:b/>
                <w:sz w:val="28"/>
              </w:rPr>
              <w:t>ΑΠΟΚΡΙΑ</w:t>
            </w:r>
          </w:p>
        </w:tc>
      </w:tr>
    </w:tbl>
    <w:p w:rsidR="00BD2185" w:rsidRPr="00852E03" w:rsidRDefault="00BD2185" w:rsidP="00DE188F">
      <w:pPr>
        <w:rPr>
          <w:rFonts w:ascii="Arial" w:hAnsi="Arial" w:cs="Arial"/>
          <w:szCs w:val="28"/>
        </w:rPr>
      </w:pPr>
    </w:p>
    <w:p w:rsidR="004C7097" w:rsidRPr="00852E03" w:rsidRDefault="004C7097">
      <w:pPr>
        <w:spacing w:after="200" w:line="276" w:lineRule="auto"/>
        <w:rPr>
          <w:rFonts w:ascii="Arial" w:hAnsi="Arial" w:cs="Arial"/>
          <w:szCs w:val="28"/>
        </w:rPr>
      </w:pPr>
      <w:r w:rsidRPr="00852E03">
        <w:rPr>
          <w:rFonts w:ascii="Arial" w:hAnsi="Arial" w:cs="Arial"/>
          <w:szCs w:val="28"/>
        </w:rPr>
        <w:br w:type="page"/>
      </w:r>
    </w:p>
    <w:tbl>
      <w:tblPr>
        <w:tblpPr w:leftFromText="180" w:rightFromText="180" w:vertAnchor="page" w:horzAnchor="margin" w:tblpXSpec="center" w:tblpY="880"/>
        <w:tblW w:w="11257" w:type="dxa"/>
        <w:tblLook w:val="0420" w:firstRow="1" w:lastRow="0" w:firstColumn="0" w:lastColumn="0" w:noHBand="0" w:noVBand="1"/>
      </w:tblPr>
      <w:tblGrid>
        <w:gridCol w:w="477"/>
        <w:gridCol w:w="1133"/>
        <w:gridCol w:w="1602"/>
        <w:gridCol w:w="6067"/>
        <w:gridCol w:w="1978"/>
      </w:tblGrid>
      <w:tr w:rsidR="008D3216" w:rsidRPr="00852E03" w:rsidTr="008D3216">
        <w:trPr>
          <w:trHeight w:val="246"/>
        </w:trPr>
        <w:tc>
          <w:tcPr>
            <w:tcW w:w="1125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F65A1A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</w:rPr>
              <w:lastRenderedPageBreak/>
              <w:t>3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DA3426" w:rsidRPr="00852E03" w:rsidTr="00DA3426">
        <w:trPr>
          <w:trHeight w:val="312"/>
        </w:trPr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26" w:rsidRPr="00DA3426" w:rsidRDefault="00DA3426" w:rsidP="008D32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26" w:rsidRPr="00DA3426" w:rsidRDefault="00DA3426" w:rsidP="008D3216">
            <w:pPr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A3426">
              <w:rPr>
                <w:rFonts w:ascii="Arial" w:hAnsi="Arial" w:cs="Arial"/>
                <w:color w:val="000000" w:themeColor="text1"/>
                <w:sz w:val="20"/>
                <w:lang w:val="en-US"/>
              </w:rPr>
              <w:t>1</w:t>
            </w:r>
            <w:r w:rsidRPr="00DA3426">
              <w:rPr>
                <w:rFonts w:ascii="Arial" w:hAnsi="Arial" w:cs="Arial"/>
                <w:color w:val="000000" w:themeColor="text1"/>
                <w:sz w:val="20"/>
              </w:rPr>
              <w:t>1/3/2019</w:t>
            </w:r>
          </w:p>
        </w:tc>
        <w:tc>
          <w:tcPr>
            <w:tcW w:w="9647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3426" w:rsidRPr="00DA3426" w:rsidRDefault="00DA3426" w:rsidP="008D3216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A3426">
              <w:rPr>
                <w:rFonts w:ascii="Arial" w:hAnsi="Arial" w:cs="Arial"/>
                <w:b/>
                <w:color w:val="000000" w:themeColor="text1"/>
                <w:sz w:val="28"/>
              </w:rPr>
              <w:t>ΚΑΘΑΡΑ ΔΕΥΤΕΡΑ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="003A3C4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/3/201</w:t>
            </w:r>
            <w:r w:rsidR="003A3C4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Συγγενείς δυσπλασίες ουροποιητικού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Συγγενείς δυσπλασίες ουροποιητικού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Συγγενείς δυσπλασίες ουροποιητικού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="00373E6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/3/201</w:t>
            </w:r>
            <w:r w:rsidR="00373E6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Κλινική και εργαστηριακή </w:t>
            </w:r>
            <w:r w:rsidR="009418E2">
              <w:rPr>
                <w:rFonts w:ascii="Arial" w:hAnsi="Arial" w:cs="Arial"/>
                <w:sz w:val="20"/>
              </w:rPr>
              <w:t xml:space="preserve">εκτίμηση </w:t>
            </w:r>
            <w:r w:rsidRPr="00852E03">
              <w:rPr>
                <w:rFonts w:ascii="Arial" w:hAnsi="Arial" w:cs="Arial"/>
                <w:sz w:val="20"/>
              </w:rPr>
              <w:t>του αναπνευστικού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Χατζηαγόρου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Λοιμώξεις αναπνευστικού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Χατζηαγόρου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Λοιμώξεις αναπνευστικού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Χατζηαγόρου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 w:rsidR="00C24BC8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/3/201</w:t>
            </w:r>
            <w:r w:rsidR="00C24BC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Έλεγχος νεφρικής λειτουργίας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Έλεγχος νεφρικής λειτουργίας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Κολλιος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BF3D4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Αιματουρία-Λευκωματουρία</w:t>
            </w:r>
            <w:r w:rsidRPr="00BF3D43"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Κολλιος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24BC8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/3/201</w:t>
            </w:r>
            <w:r w:rsidR="00C24BC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&amp; εργαστηριακή εκτίμηση του κυκλοφορικού των παιδιών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Γιαννόπουλος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&amp; εργαστηριακή εκτίμηση του κυκλοφορικού των παιδιών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>Γιαννόπουλος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&amp; εργαστηριακή εκτίμηση του κυκλοφορικού των παιδιών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Γιαννόπουλος </w:t>
            </w:r>
          </w:p>
        </w:tc>
      </w:tr>
      <w:tr w:rsidR="008D3216" w:rsidRPr="00852E03" w:rsidTr="008D3216">
        <w:trPr>
          <w:trHeight w:val="246"/>
        </w:trPr>
        <w:tc>
          <w:tcPr>
            <w:tcW w:w="1125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AA" w:rsidRDefault="00130EAA" w:rsidP="00F65A1A">
            <w:pPr>
              <w:jc w:val="center"/>
              <w:rPr>
                <w:rFonts w:ascii="Arial" w:hAnsi="Arial" w:cs="Arial"/>
                <w:b/>
              </w:rPr>
            </w:pPr>
          </w:p>
          <w:p w:rsidR="008D3216" w:rsidRPr="00852E03" w:rsidRDefault="008D3216" w:rsidP="00F65A1A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</w:rPr>
              <w:t>4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62ECF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/3/201</w:t>
            </w:r>
            <w:r w:rsidR="00662EC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Συνήθη ορθοπεδικά προβλήματα στα παιδιά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Λαλιώτης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Συνήθη ορθοπεδικά προβλήματα στα παιδιά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Λαλιώτης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Συνήθη ορθοπεδικά προβλήματα στα παιδιά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 Λαλιώτης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662ECF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8D3216">
              <w:rPr>
                <w:rFonts w:ascii="Arial" w:hAnsi="Arial" w:cs="Arial"/>
                <w:sz w:val="20"/>
              </w:rPr>
              <w:t>/3/201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3741FE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Σύνδρομα απόφραξης ανώτερου και κατώτερου  αναπνευστικού</w:t>
            </w:r>
            <w:r w:rsidRPr="003741F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>
              <w:rPr>
                <w:rFonts w:ascii="Arial" w:hAnsi="Arial" w:cs="Arial"/>
                <w:sz w:val="20"/>
              </w:rPr>
              <w:t>Κυρβασίλης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3741FE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Σύνδρομα απόφραξης ανώτερου και κατώτερου  αναπνευστικού</w:t>
            </w:r>
            <w:r w:rsidRPr="003741F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>
              <w:rPr>
                <w:rFonts w:ascii="Arial" w:hAnsi="Arial" w:cs="Arial"/>
                <w:sz w:val="20"/>
              </w:rPr>
              <w:t>Κυρβασίλης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3741FE" w:rsidRDefault="008D3216" w:rsidP="008D3216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Φυματίωση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>
              <w:rPr>
                <w:rFonts w:ascii="Arial" w:hAnsi="Arial" w:cs="Arial"/>
                <w:sz w:val="20"/>
              </w:rPr>
              <w:t>Κυρβασίλης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ED5385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ED5385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D5385">
              <w:rPr>
                <w:rFonts w:ascii="Arial" w:hAnsi="Arial" w:cs="Arial"/>
                <w:sz w:val="20"/>
                <w:lang w:val="en-US"/>
              </w:rPr>
              <w:t>2</w:t>
            </w:r>
            <w:r w:rsidR="00662ECF" w:rsidRPr="00ED5385">
              <w:rPr>
                <w:rFonts w:ascii="Arial" w:hAnsi="Arial" w:cs="Arial"/>
                <w:sz w:val="20"/>
              </w:rPr>
              <w:t>0</w:t>
            </w:r>
            <w:r w:rsidRPr="00ED5385">
              <w:rPr>
                <w:rFonts w:ascii="Arial" w:hAnsi="Arial" w:cs="Arial"/>
                <w:sz w:val="20"/>
              </w:rPr>
              <w:t>/3/201</w:t>
            </w:r>
            <w:r w:rsidR="00662ECF" w:rsidRPr="00ED538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D76A14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Εντερικά μεταδιδόμενες ηπατίτιδες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ED5385" w:rsidRDefault="00F820DE" w:rsidP="008D3216">
            <w:pPr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>Κ</w:t>
            </w:r>
            <w:r>
              <w:rPr>
                <w:rFonts w:ascii="Arial" w:hAnsi="Arial" w:cs="Arial"/>
                <w:sz w:val="20"/>
              </w:rPr>
              <w:t>α. Καρανίκα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9C2641" w:rsidP="008D3216">
            <w:pPr>
              <w:rPr>
                <w:rFonts w:ascii="Arial" w:hAnsi="Arial" w:cs="Arial"/>
                <w:sz w:val="20"/>
              </w:rPr>
            </w:pPr>
            <w:r w:rsidRPr="0073138E">
              <w:rPr>
                <w:rFonts w:ascii="Arial" w:hAnsi="Arial" w:cs="Arial"/>
                <w:sz w:val="20"/>
              </w:rPr>
              <w:t>Παρεντερικά μεταδιδόμενες ηπατίτιδε</w:t>
            </w:r>
            <w:r w:rsidR="007E27C0">
              <w:rPr>
                <w:rFonts w:ascii="Arial" w:hAnsi="Arial" w:cs="Arial"/>
                <w:sz w:val="20"/>
              </w:rPr>
              <w:t>ς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ED5385" w:rsidRDefault="00F820DE" w:rsidP="008D3216">
            <w:pPr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>κα. Βασιλάκη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9C2641" w:rsidP="008D3216">
            <w:pPr>
              <w:rPr>
                <w:rFonts w:ascii="Arial" w:hAnsi="Arial" w:cs="Arial"/>
                <w:sz w:val="20"/>
              </w:rPr>
            </w:pPr>
            <w:r w:rsidRPr="0073138E">
              <w:rPr>
                <w:rFonts w:ascii="Arial" w:hAnsi="Arial" w:cs="Arial"/>
                <w:sz w:val="20"/>
              </w:rPr>
              <w:t>Παρεντερικά μεταδιδόμενες ηπατίτιδες</w:t>
            </w:r>
            <w:r w:rsidRPr="009A23D6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ED5385" w:rsidRDefault="008D3216" w:rsidP="008D3216">
            <w:pPr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>κ</w:t>
            </w:r>
            <w:r w:rsidR="007E27C0" w:rsidRPr="00ED5385">
              <w:rPr>
                <w:rFonts w:ascii="Arial" w:hAnsi="Arial" w:cs="Arial"/>
                <w:sz w:val="20"/>
              </w:rPr>
              <w:t>α</w:t>
            </w:r>
            <w:r w:rsidRPr="00ED5385">
              <w:rPr>
                <w:rFonts w:ascii="Arial" w:hAnsi="Arial" w:cs="Arial"/>
                <w:sz w:val="20"/>
              </w:rPr>
              <w:t>.</w:t>
            </w:r>
            <w:r w:rsidR="007E27C0" w:rsidRPr="00ED5385">
              <w:rPr>
                <w:rFonts w:ascii="Arial" w:hAnsi="Arial" w:cs="Arial"/>
                <w:sz w:val="20"/>
              </w:rPr>
              <w:t xml:space="preserve"> Βασιλάκη</w:t>
            </w:r>
            <w:r w:rsidRPr="00ED538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="00662EC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/3/201</w:t>
            </w:r>
            <w:r w:rsidR="00662EC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Λοιμώδη νοσήματα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Λοιμώδη νοσήματα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Λοιμώδη νοσήματα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27AAA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="00662EC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/3/201</w:t>
            </w:r>
            <w:r w:rsidR="00662EC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Ανοσιακό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σύστημα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Φαρμάκη 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Ανοσιακό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σύστημα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Φαρμάκη 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Ανοσιακό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σύστημα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 Φαρμάκη </w:t>
            </w:r>
          </w:p>
        </w:tc>
      </w:tr>
      <w:tr w:rsidR="008D3216" w:rsidRPr="00852E03" w:rsidTr="008D3216">
        <w:trPr>
          <w:trHeight w:val="246"/>
        </w:trPr>
        <w:tc>
          <w:tcPr>
            <w:tcW w:w="1125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AA" w:rsidRDefault="00130EAA" w:rsidP="00F65A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3216" w:rsidRPr="00852E03" w:rsidRDefault="008D3216" w:rsidP="00F65A1A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BD3480" w:rsidRPr="00852E03" w:rsidTr="002C695B">
        <w:trPr>
          <w:trHeight w:val="240"/>
        </w:trPr>
        <w:tc>
          <w:tcPr>
            <w:tcW w:w="4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480" w:rsidRPr="005A420E" w:rsidRDefault="00BD3480" w:rsidP="008D32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480" w:rsidRPr="00352BE3" w:rsidRDefault="00BD3480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52BE3">
              <w:rPr>
                <w:rFonts w:ascii="Arial" w:hAnsi="Arial" w:cs="Arial"/>
                <w:sz w:val="20"/>
              </w:rPr>
              <w:t>25/3/2019</w:t>
            </w:r>
          </w:p>
        </w:tc>
        <w:tc>
          <w:tcPr>
            <w:tcW w:w="964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3480" w:rsidRPr="00572829" w:rsidRDefault="00572829" w:rsidP="008D3216">
            <w:pPr>
              <w:rPr>
                <w:rFonts w:ascii="Arial" w:hAnsi="Arial" w:cs="Arial"/>
                <w:b/>
                <w:sz w:val="20"/>
              </w:rPr>
            </w:pPr>
            <w:r w:rsidRPr="00572829">
              <w:rPr>
                <w:rFonts w:ascii="Arial" w:hAnsi="Arial" w:cs="Arial"/>
                <w:b/>
                <w:sz w:val="20"/>
              </w:rPr>
              <w:t>25</w:t>
            </w:r>
            <w:r w:rsidRPr="00572829">
              <w:rPr>
                <w:rFonts w:ascii="Arial" w:hAnsi="Arial" w:cs="Arial"/>
                <w:b/>
                <w:sz w:val="20"/>
                <w:vertAlign w:val="superscript"/>
              </w:rPr>
              <w:t>η</w:t>
            </w:r>
            <w:r w:rsidRPr="00572829">
              <w:rPr>
                <w:rFonts w:ascii="Arial" w:hAnsi="Arial" w:cs="Arial"/>
                <w:b/>
                <w:sz w:val="20"/>
              </w:rPr>
              <w:t xml:space="preserve"> ΜΑΡΤΙΟΥ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ED5385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ED5385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D5385">
              <w:rPr>
                <w:rFonts w:ascii="Arial" w:hAnsi="Arial" w:cs="Arial"/>
                <w:sz w:val="20"/>
              </w:rPr>
              <w:t>2</w:t>
            </w:r>
            <w:r w:rsidR="000F2F4D" w:rsidRPr="00ED5385">
              <w:rPr>
                <w:rFonts w:ascii="Arial" w:hAnsi="Arial" w:cs="Arial"/>
                <w:sz w:val="20"/>
              </w:rPr>
              <w:t>6</w:t>
            </w:r>
            <w:r w:rsidRPr="00ED5385">
              <w:rPr>
                <w:rFonts w:ascii="Arial" w:hAnsi="Arial" w:cs="Arial"/>
                <w:sz w:val="20"/>
              </w:rPr>
              <w:t>/3/201</w:t>
            </w:r>
            <w:r w:rsidR="000F2F4D" w:rsidRPr="00ED538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2E06A9">
              <w:rPr>
                <w:rFonts w:ascii="Arial" w:hAnsi="Arial" w:cs="Arial"/>
                <w:sz w:val="20"/>
              </w:rPr>
              <w:t>Κοιλιακά άλγη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ED5385" w:rsidRDefault="008D3216" w:rsidP="008D3216">
            <w:pPr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ED5385">
              <w:rPr>
                <w:rFonts w:ascii="Arial" w:hAnsi="Arial" w:cs="Arial"/>
                <w:sz w:val="20"/>
              </w:rPr>
              <w:t>Ξυνιάς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r w:rsidRPr="002E06A9">
              <w:rPr>
                <w:rFonts w:ascii="Arial" w:hAnsi="Arial" w:cs="Arial"/>
                <w:sz w:val="20"/>
              </w:rPr>
              <w:t>Έμετοι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ED5385" w:rsidRDefault="008D3216" w:rsidP="008D3216">
            <w:pPr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ED5385">
              <w:rPr>
                <w:rFonts w:ascii="Arial" w:hAnsi="Arial" w:cs="Arial"/>
                <w:sz w:val="20"/>
              </w:rPr>
              <w:t>Ξυνιάς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2E06A9">
              <w:rPr>
                <w:rFonts w:ascii="Arial" w:hAnsi="Arial" w:cs="Arial"/>
                <w:sz w:val="20"/>
              </w:rPr>
              <w:t>Δυσκοιλιότητα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ED5385" w:rsidRDefault="008D3216" w:rsidP="008D3216">
            <w:pPr>
              <w:rPr>
                <w:rFonts w:ascii="Arial" w:hAnsi="Arial" w:cs="Arial"/>
                <w:sz w:val="20"/>
              </w:rPr>
            </w:pPr>
            <w:r w:rsidRPr="00ED5385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ED5385">
              <w:rPr>
                <w:rFonts w:ascii="Arial" w:hAnsi="Arial" w:cs="Arial"/>
                <w:sz w:val="20"/>
              </w:rPr>
              <w:t>Ξυνιάς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2E06A9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2E06A9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2E06A9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E06A9">
              <w:rPr>
                <w:rFonts w:ascii="Arial" w:hAnsi="Arial" w:cs="Arial"/>
                <w:sz w:val="20"/>
              </w:rPr>
              <w:t>2</w:t>
            </w:r>
            <w:r w:rsidR="000F2F4D" w:rsidRPr="002E06A9">
              <w:rPr>
                <w:rFonts w:ascii="Arial" w:hAnsi="Arial" w:cs="Arial"/>
                <w:sz w:val="20"/>
              </w:rPr>
              <w:t>7</w:t>
            </w:r>
            <w:r w:rsidRPr="002E06A9">
              <w:rPr>
                <w:rFonts w:ascii="Arial" w:hAnsi="Arial" w:cs="Arial"/>
                <w:sz w:val="20"/>
              </w:rPr>
              <w:t>/3/201</w:t>
            </w:r>
            <w:r w:rsidR="000F2F4D" w:rsidRPr="002E06A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proofErr w:type="spellStart"/>
            <w:r w:rsidRPr="005A420E">
              <w:rPr>
                <w:rFonts w:ascii="Arial" w:hAnsi="Arial" w:cs="Arial"/>
                <w:sz w:val="20"/>
              </w:rPr>
              <w:t>Υπερλιπιδαιμίες</w:t>
            </w:r>
            <w:proofErr w:type="spellEnd"/>
            <w:r w:rsidRPr="005A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5A420E">
              <w:rPr>
                <w:rFonts w:ascii="Arial" w:hAnsi="Arial" w:cs="Arial"/>
                <w:sz w:val="20"/>
              </w:rPr>
              <w:t>Σταμπουλή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Πρόληψη καρδιαγγειακών νοσημάτων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 w:rsidRPr="005A420E">
              <w:rPr>
                <w:rFonts w:ascii="Arial" w:hAnsi="Arial" w:cs="Arial"/>
                <w:sz w:val="20"/>
              </w:rPr>
              <w:t>Σταμπουλή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5A420E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proofErr w:type="spellStart"/>
            <w:r w:rsidRPr="005A420E">
              <w:rPr>
                <w:rFonts w:ascii="Arial" w:hAnsi="Arial" w:cs="Arial"/>
                <w:sz w:val="20"/>
              </w:rPr>
              <w:t>Λεμφαδενοπάθειες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5A420E" w:rsidRDefault="008D3216" w:rsidP="008D3216">
            <w:pPr>
              <w:rPr>
                <w:rFonts w:ascii="Arial" w:hAnsi="Arial" w:cs="Arial"/>
                <w:sz w:val="20"/>
              </w:rPr>
            </w:pPr>
            <w:r w:rsidRPr="005A420E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5A420E">
              <w:rPr>
                <w:rFonts w:ascii="Arial" w:hAnsi="Arial" w:cs="Arial"/>
                <w:sz w:val="20"/>
              </w:rPr>
              <w:t>Ανταχόπουλος</w:t>
            </w:r>
            <w:proofErr w:type="spellEnd"/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144F8D" w:rsidRDefault="008D3216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03E11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/3/201</w:t>
            </w:r>
            <w:r w:rsidR="00303E1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C951CF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Πρόωρα νεογνά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3741FE" w:rsidRDefault="008D3216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3741FE" w:rsidRDefault="008D3216" w:rsidP="008D3216">
            <w:pPr>
              <w:rPr>
                <w:rFonts w:ascii="Arial" w:hAnsi="Arial" w:cs="Arial"/>
                <w:sz w:val="20"/>
                <w:lang w:val="en-US"/>
              </w:rPr>
            </w:pPr>
            <w:r w:rsidRPr="00852E03">
              <w:rPr>
                <w:rFonts w:ascii="Arial" w:hAnsi="Arial" w:cs="Arial"/>
                <w:sz w:val="20"/>
              </w:rPr>
              <w:t>Πρόωρα νεογνά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253DB4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Προβλήματα προώρων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κ. Σαραφίδης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144F8D" w:rsidRDefault="00303E11" w:rsidP="008D32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8D3216">
              <w:rPr>
                <w:rFonts w:ascii="Arial" w:hAnsi="Arial" w:cs="Arial"/>
                <w:sz w:val="20"/>
              </w:rPr>
              <w:t>/3/201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Φυσιολογική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αιμοποίηση</w:t>
            </w:r>
            <w:proofErr w:type="spellEnd"/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Οικονόμου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Φυσιολογική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αιμοποίηση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Οικονόμου</w:t>
            </w:r>
          </w:p>
        </w:tc>
      </w:tr>
      <w:tr w:rsidR="008D3216" w:rsidRPr="00852E03" w:rsidTr="008D3216">
        <w:trPr>
          <w:trHeight w:val="2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16" w:rsidRPr="00852E03" w:rsidRDefault="008D3216" w:rsidP="008D3216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Διαταραχές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αιμοποίησης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16" w:rsidRPr="00852E03" w:rsidRDefault="008D3216" w:rsidP="008D3216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κα Οικονόμου</w:t>
            </w:r>
          </w:p>
        </w:tc>
      </w:tr>
    </w:tbl>
    <w:p w:rsidR="00455060" w:rsidRPr="00852E03" w:rsidRDefault="00455060">
      <w:pPr>
        <w:spacing w:after="200" w:line="276" w:lineRule="auto"/>
        <w:rPr>
          <w:rFonts w:ascii="Arial" w:hAnsi="Arial" w:cs="Arial"/>
        </w:rPr>
      </w:pPr>
    </w:p>
    <w:p w:rsidR="00455060" w:rsidRPr="00852E03" w:rsidRDefault="00455060">
      <w:pPr>
        <w:rPr>
          <w:rFonts w:ascii="Arial" w:hAnsi="Arial" w:cs="Arial"/>
        </w:rPr>
      </w:pPr>
    </w:p>
    <w:p w:rsidR="004C7097" w:rsidRDefault="004C7097" w:rsidP="00DE188F">
      <w:pPr>
        <w:rPr>
          <w:rFonts w:ascii="Arial" w:hAnsi="Arial" w:cs="Arial"/>
          <w:szCs w:val="28"/>
        </w:rPr>
      </w:pPr>
    </w:p>
    <w:p w:rsidR="00226D44" w:rsidRPr="00852E03" w:rsidRDefault="00226D44" w:rsidP="00DE188F">
      <w:pPr>
        <w:rPr>
          <w:rFonts w:ascii="Arial" w:hAnsi="Arial" w:cs="Arial"/>
          <w:szCs w:val="28"/>
        </w:rPr>
      </w:pPr>
    </w:p>
    <w:p w:rsidR="00F65A1A" w:rsidRDefault="00F65A1A">
      <w:pPr>
        <w:spacing w:after="200"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tbl>
      <w:tblPr>
        <w:tblpPr w:leftFromText="180" w:rightFromText="180" w:vertAnchor="page" w:horzAnchor="margin" w:tblpXSpec="center" w:tblpY="1058"/>
        <w:tblW w:w="11308" w:type="dxa"/>
        <w:tblLook w:val="0420" w:firstRow="1" w:lastRow="0" w:firstColumn="0" w:lastColumn="0" w:noHBand="0" w:noVBand="1"/>
      </w:tblPr>
      <w:tblGrid>
        <w:gridCol w:w="709"/>
        <w:gridCol w:w="1176"/>
        <w:gridCol w:w="1343"/>
        <w:gridCol w:w="6236"/>
        <w:gridCol w:w="1844"/>
      </w:tblGrid>
      <w:tr w:rsidR="00F65A1A" w:rsidRPr="00852E03" w:rsidTr="00C43D95">
        <w:trPr>
          <w:trHeight w:val="281"/>
        </w:trPr>
        <w:tc>
          <w:tcPr>
            <w:tcW w:w="1130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F65A1A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Pr="00852E0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η</w:t>
            </w:r>
            <w:r w:rsidRPr="00852E03">
              <w:rPr>
                <w:rFonts w:ascii="Arial" w:hAnsi="Arial" w:cs="Arial"/>
                <w:b/>
                <w:sz w:val="28"/>
                <w:szCs w:val="28"/>
              </w:rPr>
              <w:t xml:space="preserve"> εβδομάδα</w:t>
            </w:r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Δε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1/4/2019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γενετική-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Χρωμοσωμικές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ατυπίες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>-ανωμαλίες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Φιδάνη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γενετική-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Χρωμοσωμικές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ατυπίες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>-ανωμαλίες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Φιδάνη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Κλινική γενετική-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Χρωμοσωμικές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ατυπίες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-ανωμαλίες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Φιδάνη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Τρ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52E0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4/2019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F453F6" w:rsidRDefault="00F65A1A" w:rsidP="00C43D95">
            <w:pPr>
              <w:rPr>
                <w:rFonts w:ascii="Arial" w:hAnsi="Arial" w:cs="Arial"/>
                <w:sz w:val="20"/>
              </w:rPr>
            </w:pPr>
            <w:r w:rsidRPr="00F453F6">
              <w:rPr>
                <w:rFonts w:ascii="Arial" w:hAnsi="Arial" w:cs="Arial"/>
                <w:sz w:val="20"/>
              </w:rPr>
              <w:t>Επείγοντα στην Παιδιατρική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761D9D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Βόλακλη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F453F6" w:rsidRDefault="00F65A1A" w:rsidP="00C43D95">
            <w:pPr>
              <w:rPr>
                <w:rFonts w:ascii="Arial" w:hAnsi="Arial" w:cs="Arial"/>
                <w:sz w:val="20"/>
              </w:rPr>
            </w:pPr>
            <w:r w:rsidRPr="00F453F6">
              <w:rPr>
                <w:rFonts w:ascii="Arial" w:hAnsi="Arial" w:cs="Arial"/>
                <w:sz w:val="20"/>
              </w:rPr>
              <w:t>Επείγοντα στην Παιδιατρική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Βόλακλη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F453F6" w:rsidRDefault="00F65A1A" w:rsidP="00C43D95">
            <w:pPr>
              <w:rPr>
                <w:rFonts w:ascii="Arial" w:hAnsi="Arial" w:cs="Arial"/>
                <w:sz w:val="20"/>
              </w:rPr>
            </w:pPr>
            <w:r w:rsidRPr="00F453F6">
              <w:rPr>
                <w:rFonts w:ascii="Arial" w:hAnsi="Arial" w:cs="Arial"/>
                <w:sz w:val="20"/>
              </w:rPr>
              <w:t>Επείγοντα στην Παιδιατρική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Βιολάκη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Τε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852E0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4/2019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της αύξησης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κα. </w:t>
            </w:r>
            <w:proofErr w:type="spellStart"/>
            <w:r>
              <w:rPr>
                <w:rFonts w:ascii="Arial" w:hAnsi="Arial" w:cs="Arial"/>
                <w:sz w:val="20"/>
              </w:rPr>
              <w:t>Τσιρουκίδου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της αύξησης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Τσιρουκίδου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Διαταραχές της αύξησης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2E0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Τσιρουκίδου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Πε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4/4/2019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Αφυδάτωση-διαταραχές ύδατος-ηλεκτρολυτών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 xml:space="preserve">κ.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Οξεοβασική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Ισορροπία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proofErr w:type="spellStart"/>
            <w:r w:rsidRPr="00852E03">
              <w:rPr>
                <w:rFonts w:ascii="Arial" w:hAnsi="Arial" w:cs="Arial"/>
                <w:sz w:val="20"/>
              </w:rPr>
              <w:t>Οξεοβασική</w:t>
            </w:r>
            <w:proofErr w:type="spellEnd"/>
            <w:r w:rsidRPr="00852E03">
              <w:rPr>
                <w:rFonts w:ascii="Arial" w:hAnsi="Arial" w:cs="Arial"/>
                <w:sz w:val="20"/>
              </w:rPr>
              <w:t xml:space="preserve"> Ισορροπία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κ.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E03">
              <w:rPr>
                <w:rFonts w:ascii="Arial" w:hAnsi="Arial" w:cs="Arial"/>
                <w:sz w:val="20"/>
              </w:rPr>
              <w:t>Κολλιός</w:t>
            </w:r>
            <w:proofErr w:type="spellEnd"/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5/4/2019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8:15-9:15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D35BCE" w:rsidRDefault="00F65A1A" w:rsidP="00C43D95">
            <w:pPr>
              <w:rPr>
                <w:rFonts w:ascii="Arial" w:hAnsi="Arial" w:cs="Arial"/>
                <w:sz w:val="20"/>
              </w:rPr>
            </w:pPr>
            <w:r w:rsidRPr="00D35BCE">
              <w:rPr>
                <w:rFonts w:ascii="Arial" w:hAnsi="Arial" w:cs="Arial"/>
                <w:sz w:val="20"/>
              </w:rPr>
              <w:t xml:space="preserve">Νευρολογική εξέταση βρέφους-παιδιού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Βαργιάμη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9:20-10:00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 w:rsidRPr="00D35BCE">
              <w:rPr>
                <w:rFonts w:ascii="Arial" w:hAnsi="Arial" w:cs="Arial"/>
                <w:sz w:val="20"/>
              </w:rPr>
              <w:t>Νευρολογική εξέταση βρέφους-παιδιού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Βαργιάμη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65A1A" w:rsidRPr="00852E03" w:rsidTr="00C43D95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1A" w:rsidRPr="00852E03" w:rsidRDefault="00F65A1A" w:rsidP="00C43D95">
            <w:pPr>
              <w:jc w:val="center"/>
              <w:rPr>
                <w:rFonts w:ascii="Arial" w:hAnsi="Arial" w:cs="Arial"/>
                <w:sz w:val="20"/>
              </w:rPr>
            </w:pPr>
            <w:r w:rsidRPr="00852E03">
              <w:rPr>
                <w:rFonts w:ascii="Arial" w:hAnsi="Arial" w:cs="Arial"/>
                <w:sz w:val="20"/>
              </w:rPr>
              <w:t>10:15-11:00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Κεφαλαλγία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1A" w:rsidRPr="00852E03" w:rsidRDefault="00F65A1A" w:rsidP="00C43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 </w:t>
            </w:r>
            <w:proofErr w:type="spellStart"/>
            <w:r>
              <w:rPr>
                <w:rFonts w:ascii="Arial" w:hAnsi="Arial" w:cs="Arial"/>
                <w:sz w:val="20"/>
              </w:rPr>
              <w:t>Βαργιάμη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61D9D" w:rsidRPr="00B52BBE" w:rsidRDefault="00761D9D" w:rsidP="00226D44">
      <w:pPr>
        <w:ind w:left="-993" w:right="-425"/>
        <w:jc w:val="center"/>
        <w:rPr>
          <w:rFonts w:ascii="Arial" w:hAnsi="Arial" w:cs="Arial"/>
          <w:szCs w:val="28"/>
        </w:rPr>
      </w:pPr>
    </w:p>
    <w:sectPr w:rsidR="00761D9D" w:rsidRPr="00B52BBE" w:rsidSect="00F65A1A">
      <w:headerReference w:type="default" r:id="rId8"/>
      <w:pgSz w:w="11907" w:h="16840" w:code="9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BD" w:rsidRDefault="007C32BD" w:rsidP="00BA53FA">
      <w:r>
        <w:separator/>
      </w:r>
    </w:p>
  </w:endnote>
  <w:endnote w:type="continuationSeparator" w:id="0">
    <w:p w:rsidR="007C32BD" w:rsidRDefault="007C32BD" w:rsidP="00B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BD" w:rsidRDefault="007C32BD" w:rsidP="00BA53FA">
      <w:r>
        <w:separator/>
      </w:r>
    </w:p>
  </w:footnote>
  <w:footnote w:type="continuationSeparator" w:id="0">
    <w:p w:rsidR="007C32BD" w:rsidRDefault="007C32BD" w:rsidP="00BA5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A" w:rsidRDefault="00BA5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A74"/>
    <w:multiLevelType w:val="hybridMultilevel"/>
    <w:tmpl w:val="1AEE8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BA0"/>
    <w:multiLevelType w:val="hybridMultilevel"/>
    <w:tmpl w:val="9F54F2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333B"/>
    <w:multiLevelType w:val="hybridMultilevel"/>
    <w:tmpl w:val="31C80B22"/>
    <w:lvl w:ilvl="0" w:tplc="0408000F">
      <w:start w:val="1"/>
      <w:numFmt w:val="decimal"/>
      <w:lvlText w:val="%1."/>
      <w:lvlJc w:val="left"/>
      <w:pPr>
        <w:ind w:left="752" w:hanging="360"/>
      </w:pPr>
    </w:lvl>
    <w:lvl w:ilvl="1" w:tplc="04080019" w:tentative="1">
      <w:start w:val="1"/>
      <w:numFmt w:val="lowerLetter"/>
      <w:lvlText w:val="%2."/>
      <w:lvlJc w:val="left"/>
      <w:pPr>
        <w:ind w:left="1472" w:hanging="360"/>
      </w:pPr>
    </w:lvl>
    <w:lvl w:ilvl="2" w:tplc="0408001B" w:tentative="1">
      <w:start w:val="1"/>
      <w:numFmt w:val="lowerRoman"/>
      <w:lvlText w:val="%3."/>
      <w:lvlJc w:val="right"/>
      <w:pPr>
        <w:ind w:left="2192" w:hanging="180"/>
      </w:pPr>
    </w:lvl>
    <w:lvl w:ilvl="3" w:tplc="0408000F" w:tentative="1">
      <w:start w:val="1"/>
      <w:numFmt w:val="decimal"/>
      <w:lvlText w:val="%4."/>
      <w:lvlJc w:val="left"/>
      <w:pPr>
        <w:ind w:left="2912" w:hanging="360"/>
      </w:pPr>
    </w:lvl>
    <w:lvl w:ilvl="4" w:tplc="04080019" w:tentative="1">
      <w:start w:val="1"/>
      <w:numFmt w:val="lowerLetter"/>
      <w:lvlText w:val="%5."/>
      <w:lvlJc w:val="left"/>
      <w:pPr>
        <w:ind w:left="3632" w:hanging="360"/>
      </w:pPr>
    </w:lvl>
    <w:lvl w:ilvl="5" w:tplc="0408001B" w:tentative="1">
      <w:start w:val="1"/>
      <w:numFmt w:val="lowerRoman"/>
      <w:lvlText w:val="%6."/>
      <w:lvlJc w:val="right"/>
      <w:pPr>
        <w:ind w:left="4352" w:hanging="180"/>
      </w:pPr>
    </w:lvl>
    <w:lvl w:ilvl="6" w:tplc="0408000F" w:tentative="1">
      <w:start w:val="1"/>
      <w:numFmt w:val="decimal"/>
      <w:lvlText w:val="%7."/>
      <w:lvlJc w:val="left"/>
      <w:pPr>
        <w:ind w:left="5072" w:hanging="360"/>
      </w:pPr>
    </w:lvl>
    <w:lvl w:ilvl="7" w:tplc="04080019" w:tentative="1">
      <w:start w:val="1"/>
      <w:numFmt w:val="lowerLetter"/>
      <w:lvlText w:val="%8."/>
      <w:lvlJc w:val="left"/>
      <w:pPr>
        <w:ind w:left="5792" w:hanging="360"/>
      </w:pPr>
    </w:lvl>
    <w:lvl w:ilvl="8" w:tplc="0408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33C2547E"/>
    <w:multiLevelType w:val="hybridMultilevel"/>
    <w:tmpl w:val="76C294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6235"/>
    <w:multiLevelType w:val="hybridMultilevel"/>
    <w:tmpl w:val="B5BA47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45D8B"/>
    <w:multiLevelType w:val="hybridMultilevel"/>
    <w:tmpl w:val="C8DA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A57E1"/>
    <w:multiLevelType w:val="hybridMultilevel"/>
    <w:tmpl w:val="D81068E2"/>
    <w:lvl w:ilvl="0" w:tplc="0F8A9CE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A405D"/>
    <w:multiLevelType w:val="hybridMultilevel"/>
    <w:tmpl w:val="C2CC9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350"/>
    <w:multiLevelType w:val="hybridMultilevel"/>
    <w:tmpl w:val="327405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5C7F"/>
    <w:multiLevelType w:val="hybridMultilevel"/>
    <w:tmpl w:val="FC46BD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9AA"/>
    <w:rsid w:val="000004D2"/>
    <w:rsid w:val="00000C90"/>
    <w:rsid w:val="000029A7"/>
    <w:rsid w:val="0000468F"/>
    <w:rsid w:val="0000660E"/>
    <w:rsid w:val="000116D1"/>
    <w:rsid w:val="00013A3D"/>
    <w:rsid w:val="00016BEE"/>
    <w:rsid w:val="00022E72"/>
    <w:rsid w:val="00032291"/>
    <w:rsid w:val="00053134"/>
    <w:rsid w:val="00053801"/>
    <w:rsid w:val="0007798C"/>
    <w:rsid w:val="0009003E"/>
    <w:rsid w:val="000904E0"/>
    <w:rsid w:val="000B0F05"/>
    <w:rsid w:val="000B7F2F"/>
    <w:rsid w:val="000D1A32"/>
    <w:rsid w:val="000D70E5"/>
    <w:rsid w:val="000F090F"/>
    <w:rsid w:val="000F2F4D"/>
    <w:rsid w:val="000F327A"/>
    <w:rsid w:val="000F70C6"/>
    <w:rsid w:val="00100D0F"/>
    <w:rsid w:val="00102FDB"/>
    <w:rsid w:val="00104012"/>
    <w:rsid w:val="00111029"/>
    <w:rsid w:val="00117CC2"/>
    <w:rsid w:val="001209FD"/>
    <w:rsid w:val="0012267F"/>
    <w:rsid w:val="00123FC2"/>
    <w:rsid w:val="00130EAA"/>
    <w:rsid w:val="001334FE"/>
    <w:rsid w:val="00140260"/>
    <w:rsid w:val="00140ADB"/>
    <w:rsid w:val="00144F8D"/>
    <w:rsid w:val="00146E8C"/>
    <w:rsid w:val="0016725E"/>
    <w:rsid w:val="001712E7"/>
    <w:rsid w:val="00172697"/>
    <w:rsid w:val="00197343"/>
    <w:rsid w:val="001A4DCD"/>
    <w:rsid w:val="001A5A24"/>
    <w:rsid w:val="001A5A89"/>
    <w:rsid w:val="001C62BD"/>
    <w:rsid w:val="001D0CF5"/>
    <w:rsid w:val="001D179B"/>
    <w:rsid w:val="001F6C9F"/>
    <w:rsid w:val="002060E8"/>
    <w:rsid w:val="00215F7D"/>
    <w:rsid w:val="00226D44"/>
    <w:rsid w:val="00233B7A"/>
    <w:rsid w:val="0024088C"/>
    <w:rsid w:val="002473B1"/>
    <w:rsid w:val="00247525"/>
    <w:rsid w:val="00253DB4"/>
    <w:rsid w:val="00255CB2"/>
    <w:rsid w:val="00255E71"/>
    <w:rsid w:val="00273B0A"/>
    <w:rsid w:val="00276B6B"/>
    <w:rsid w:val="00277DAB"/>
    <w:rsid w:val="00292C85"/>
    <w:rsid w:val="002A5097"/>
    <w:rsid w:val="002A5633"/>
    <w:rsid w:val="002C37DD"/>
    <w:rsid w:val="002C695B"/>
    <w:rsid w:val="002D20CD"/>
    <w:rsid w:val="002D6130"/>
    <w:rsid w:val="002E06A9"/>
    <w:rsid w:val="002E41CA"/>
    <w:rsid w:val="002F2D5F"/>
    <w:rsid w:val="002F5820"/>
    <w:rsid w:val="0030156C"/>
    <w:rsid w:val="00301850"/>
    <w:rsid w:val="00303502"/>
    <w:rsid w:val="00303E11"/>
    <w:rsid w:val="00317AFD"/>
    <w:rsid w:val="00321001"/>
    <w:rsid w:val="003212F6"/>
    <w:rsid w:val="0032326A"/>
    <w:rsid w:val="003258EE"/>
    <w:rsid w:val="0033336A"/>
    <w:rsid w:val="0033496F"/>
    <w:rsid w:val="00341C89"/>
    <w:rsid w:val="00344FED"/>
    <w:rsid w:val="00345E6A"/>
    <w:rsid w:val="00351F20"/>
    <w:rsid w:val="00352BE3"/>
    <w:rsid w:val="00356007"/>
    <w:rsid w:val="00356FD0"/>
    <w:rsid w:val="00367CC6"/>
    <w:rsid w:val="003724E1"/>
    <w:rsid w:val="00373E6D"/>
    <w:rsid w:val="003741FE"/>
    <w:rsid w:val="00375C75"/>
    <w:rsid w:val="00376F6A"/>
    <w:rsid w:val="00382921"/>
    <w:rsid w:val="00390943"/>
    <w:rsid w:val="003A3C46"/>
    <w:rsid w:val="003B1DC8"/>
    <w:rsid w:val="003B2CA4"/>
    <w:rsid w:val="003B6918"/>
    <w:rsid w:val="003C42A7"/>
    <w:rsid w:val="0041078B"/>
    <w:rsid w:val="00411392"/>
    <w:rsid w:val="0041478F"/>
    <w:rsid w:val="00420CB9"/>
    <w:rsid w:val="00421206"/>
    <w:rsid w:val="00424843"/>
    <w:rsid w:val="0042553D"/>
    <w:rsid w:val="00442306"/>
    <w:rsid w:val="00444479"/>
    <w:rsid w:val="00446F41"/>
    <w:rsid w:val="00452A0B"/>
    <w:rsid w:val="004540FA"/>
    <w:rsid w:val="00455060"/>
    <w:rsid w:val="00470CB2"/>
    <w:rsid w:val="00484FE6"/>
    <w:rsid w:val="00487C31"/>
    <w:rsid w:val="00496E5D"/>
    <w:rsid w:val="004C27E7"/>
    <w:rsid w:val="004C58DC"/>
    <w:rsid w:val="004C7097"/>
    <w:rsid w:val="004C73B7"/>
    <w:rsid w:val="004D3D4D"/>
    <w:rsid w:val="004E51A7"/>
    <w:rsid w:val="004F115A"/>
    <w:rsid w:val="00502B1C"/>
    <w:rsid w:val="00505074"/>
    <w:rsid w:val="0050535B"/>
    <w:rsid w:val="00506D7D"/>
    <w:rsid w:val="005121C5"/>
    <w:rsid w:val="0051344C"/>
    <w:rsid w:val="005141FA"/>
    <w:rsid w:val="00520D2C"/>
    <w:rsid w:val="00525952"/>
    <w:rsid w:val="00547398"/>
    <w:rsid w:val="00551CA3"/>
    <w:rsid w:val="00561211"/>
    <w:rsid w:val="0056241D"/>
    <w:rsid w:val="0057125E"/>
    <w:rsid w:val="00572829"/>
    <w:rsid w:val="00584638"/>
    <w:rsid w:val="005903A4"/>
    <w:rsid w:val="005A420E"/>
    <w:rsid w:val="005B251F"/>
    <w:rsid w:val="005C623E"/>
    <w:rsid w:val="005D1077"/>
    <w:rsid w:val="005E4229"/>
    <w:rsid w:val="005F29AA"/>
    <w:rsid w:val="005F5937"/>
    <w:rsid w:val="0061574D"/>
    <w:rsid w:val="0062131E"/>
    <w:rsid w:val="00622C7E"/>
    <w:rsid w:val="00625D21"/>
    <w:rsid w:val="006339EF"/>
    <w:rsid w:val="006363E3"/>
    <w:rsid w:val="006443C3"/>
    <w:rsid w:val="006521FE"/>
    <w:rsid w:val="00662ECF"/>
    <w:rsid w:val="00667C02"/>
    <w:rsid w:val="00677EBE"/>
    <w:rsid w:val="00687256"/>
    <w:rsid w:val="00690820"/>
    <w:rsid w:val="006A3550"/>
    <w:rsid w:val="006C74BB"/>
    <w:rsid w:val="006D7425"/>
    <w:rsid w:val="006E67FE"/>
    <w:rsid w:val="006F3023"/>
    <w:rsid w:val="006F6A79"/>
    <w:rsid w:val="006F7EE7"/>
    <w:rsid w:val="0071657D"/>
    <w:rsid w:val="00721723"/>
    <w:rsid w:val="007241EF"/>
    <w:rsid w:val="00724EE4"/>
    <w:rsid w:val="0072582F"/>
    <w:rsid w:val="0073557A"/>
    <w:rsid w:val="00736DFE"/>
    <w:rsid w:val="007429AC"/>
    <w:rsid w:val="007451DE"/>
    <w:rsid w:val="00761D9D"/>
    <w:rsid w:val="00777DBF"/>
    <w:rsid w:val="00780D49"/>
    <w:rsid w:val="00785144"/>
    <w:rsid w:val="00791A3E"/>
    <w:rsid w:val="00794F19"/>
    <w:rsid w:val="007A31CA"/>
    <w:rsid w:val="007A6785"/>
    <w:rsid w:val="007B1B17"/>
    <w:rsid w:val="007B3029"/>
    <w:rsid w:val="007C14D3"/>
    <w:rsid w:val="007C32BD"/>
    <w:rsid w:val="007C6F18"/>
    <w:rsid w:val="007E27C0"/>
    <w:rsid w:val="007E464E"/>
    <w:rsid w:val="007F030E"/>
    <w:rsid w:val="007F71D1"/>
    <w:rsid w:val="00810221"/>
    <w:rsid w:val="00827AAA"/>
    <w:rsid w:val="008443DC"/>
    <w:rsid w:val="00852E03"/>
    <w:rsid w:val="00863152"/>
    <w:rsid w:val="0087167B"/>
    <w:rsid w:val="008722DD"/>
    <w:rsid w:val="00884263"/>
    <w:rsid w:val="0088534C"/>
    <w:rsid w:val="0089485F"/>
    <w:rsid w:val="00897E28"/>
    <w:rsid w:val="008A052F"/>
    <w:rsid w:val="008A1202"/>
    <w:rsid w:val="008A7B5C"/>
    <w:rsid w:val="008B5A55"/>
    <w:rsid w:val="008B683E"/>
    <w:rsid w:val="008B726A"/>
    <w:rsid w:val="008D0170"/>
    <w:rsid w:val="008D1B44"/>
    <w:rsid w:val="008D3216"/>
    <w:rsid w:val="008D4CE9"/>
    <w:rsid w:val="008F12F8"/>
    <w:rsid w:val="009004D6"/>
    <w:rsid w:val="00905A2E"/>
    <w:rsid w:val="00910EA4"/>
    <w:rsid w:val="0092066A"/>
    <w:rsid w:val="00922DD7"/>
    <w:rsid w:val="00927255"/>
    <w:rsid w:val="00927519"/>
    <w:rsid w:val="009341E3"/>
    <w:rsid w:val="009418E2"/>
    <w:rsid w:val="00950442"/>
    <w:rsid w:val="009657DD"/>
    <w:rsid w:val="00967292"/>
    <w:rsid w:val="00975C75"/>
    <w:rsid w:val="00982F4F"/>
    <w:rsid w:val="009856A8"/>
    <w:rsid w:val="00987D08"/>
    <w:rsid w:val="009A23D6"/>
    <w:rsid w:val="009B33CC"/>
    <w:rsid w:val="009C2641"/>
    <w:rsid w:val="009C5A26"/>
    <w:rsid w:val="009D1890"/>
    <w:rsid w:val="009D20AE"/>
    <w:rsid w:val="009F0C8D"/>
    <w:rsid w:val="00A16ADE"/>
    <w:rsid w:val="00A21D19"/>
    <w:rsid w:val="00A229FA"/>
    <w:rsid w:val="00A248F5"/>
    <w:rsid w:val="00A260E0"/>
    <w:rsid w:val="00A37526"/>
    <w:rsid w:val="00A376FD"/>
    <w:rsid w:val="00A733C3"/>
    <w:rsid w:val="00A81313"/>
    <w:rsid w:val="00A87CC3"/>
    <w:rsid w:val="00A95647"/>
    <w:rsid w:val="00AA2DC1"/>
    <w:rsid w:val="00AA62A1"/>
    <w:rsid w:val="00AB0118"/>
    <w:rsid w:val="00AB41A7"/>
    <w:rsid w:val="00AB50D9"/>
    <w:rsid w:val="00AB5E3C"/>
    <w:rsid w:val="00AB64F1"/>
    <w:rsid w:val="00AC2F1C"/>
    <w:rsid w:val="00AC32CE"/>
    <w:rsid w:val="00AC55AE"/>
    <w:rsid w:val="00AD4272"/>
    <w:rsid w:val="00AD795C"/>
    <w:rsid w:val="00AE0C82"/>
    <w:rsid w:val="00AE231F"/>
    <w:rsid w:val="00AE51A7"/>
    <w:rsid w:val="00B20DB9"/>
    <w:rsid w:val="00B310E5"/>
    <w:rsid w:val="00B50A89"/>
    <w:rsid w:val="00B517FF"/>
    <w:rsid w:val="00B52BBE"/>
    <w:rsid w:val="00B55A65"/>
    <w:rsid w:val="00B70848"/>
    <w:rsid w:val="00B718A8"/>
    <w:rsid w:val="00B8532D"/>
    <w:rsid w:val="00B85657"/>
    <w:rsid w:val="00B90A8B"/>
    <w:rsid w:val="00BA029B"/>
    <w:rsid w:val="00BA53FA"/>
    <w:rsid w:val="00BA5D50"/>
    <w:rsid w:val="00BD2185"/>
    <w:rsid w:val="00BD3086"/>
    <w:rsid w:val="00BD3480"/>
    <w:rsid w:val="00BD40A1"/>
    <w:rsid w:val="00BE31E4"/>
    <w:rsid w:val="00BF3D43"/>
    <w:rsid w:val="00BF6860"/>
    <w:rsid w:val="00C16C54"/>
    <w:rsid w:val="00C24BC8"/>
    <w:rsid w:val="00C44C43"/>
    <w:rsid w:val="00C512F0"/>
    <w:rsid w:val="00C52281"/>
    <w:rsid w:val="00C53500"/>
    <w:rsid w:val="00C61559"/>
    <w:rsid w:val="00C81E8C"/>
    <w:rsid w:val="00C93234"/>
    <w:rsid w:val="00C951CF"/>
    <w:rsid w:val="00C9607B"/>
    <w:rsid w:val="00CA2F42"/>
    <w:rsid w:val="00CA7B26"/>
    <w:rsid w:val="00CA7FC9"/>
    <w:rsid w:val="00CD0046"/>
    <w:rsid w:val="00CD0E07"/>
    <w:rsid w:val="00CD37FC"/>
    <w:rsid w:val="00CF0C56"/>
    <w:rsid w:val="00D21952"/>
    <w:rsid w:val="00D3028F"/>
    <w:rsid w:val="00D30661"/>
    <w:rsid w:val="00D35BCE"/>
    <w:rsid w:val="00D54CC5"/>
    <w:rsid w:val="00D706B0"/>
    <w:rsid w:val="00D76A14"/>
    <w:rsid w:val="00D83612"/>
    <w:rsid w:val="00D90C82"/>
    <w:rsid w:val="00D96B7E"/>
    <w:rsid w:val="00DA0326"/>
    <w:rsid w:val="00DA3426"/>
    <w:rsid w:val="00DB1B4B"/>
    <w:rsid w:val="00DB206E"/>
    <w:rsid w:val="00DC0737"/>
    <w:rsid w:val="00DD0229"/>
    <w:rsid w:val="00DE188F"/>
    <w:rsid w:val="00DE2666"/>
    <w:rsid w:val="00DE2A6D"/>
    <w:rsid w:val="00E206B3"/>
    <w:rsid w:val="00E219E9"/>
    <w:rsid w:val="00E36F74"/>
    <w:rsid w:val="00E65985"/>
    <w:rsid w:val="00E73014"/>
    <w:rsid w:val="00E7360A"/>
    <w:rsid w:val="00E767BA"/>
    <w:rsid w:val="00E81C59"/>
    <w:rsid w:val="00E84767"/>
    <w:rsid w:val="00E865CA"/>
    <w:rsid w:val="00E87798"/>
    <w:rsid w:val="00E91935"/>
    <w:rsid w:val="00EA6955"/>
    <w:rsid w:val="00EA6F98"/>
    <w:rsid w:val="00EA6FE7"/>
    <w:rsid w:val="00EB5E5F"/>
    <w:rsid w:val="00ED4D19"/>
    <w:rsid w:val="00ED5385"/>
    <w:rsid w:val="00EF13DD"/>
    <w:rsid w:val="00EF4006"/>
    <w:rsid w:val="00F10842"/>
    <w:rsid w:val="00F15F1A"/>
    <w:rsid w:val="00F2339E"/>
    <w:rsid w:val="00F35525"/>
    <w:rsid w:val="00F37C0D"/>
    <w:rsid w:val="00F453F6"/>
    <w:rsid w:val="00F479A4"/>
    <w:rsid w:val="00F51615"/>
    <w:rsid w:val="00F531AF"/>
    <w:rsid w:val="00F65A1A"/>
    <w:rsid w:val="00F724F3"/>
    <w:rsid w:val="00F745E9"/>
    <w:rsid w:val="00F75E7E"/>
    <w:rsid w:val="00F820DE"/>
    <w:rsid w:val="00F8698C"/>
    <w:rsid w:val="00F90684"/>
    <w:rsid w:val="00F952AC"/>
    <w:rsid w:val="00F97AC3"/>
    <w:rsid w:val="00FA0911"/>
    <w:rsid w:val="00FA66B5"/>
    <w:rsid w:val="00FC3965"/>
    <w:rsid w:val="00FE29AD"/>
    <w:rsid w:val="00FE343C"/>
    <w:rsid w:val="00FE37D9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15ED7-693F-45EF-91C9-5853BD8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5F29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29AA"/>
    <w:pPr>
      <w:keepNext/>
      <w:ind w:right="-35"/>
      <w:jc w:val="right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F29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F1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F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F29AA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5F29AA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AA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rsid w:val="005F2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rsid w:val="00452A0B"/>
    <w:pPr>
      <w:ind w:firstLine="709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2A0B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233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Στυλ3"/>
    <w:basedOn w:val="Normal"/>
    <w:autoRedefine/>
    <w:rsid w:val="00233B7A"/>
    <w:pPr>
      <w:spacing w:line="360" w:lineRule="auto"/>
      <w:jc w:val="both"/>
    </w:pPr>
  </w:style>
  <w:style w:type="paragraph" w:customStyle="1" w:styleId="1">
    <w:name w:val="Στυλ1"/>
    <w:basedOn w:val="Normal"/>
    <w:autoRedefine/>
    <w:rsid w:val="00233B7A"/>
    <w:pPr>
      <w:spacing w:line="360" w:lineRule="auto"/>
      <w:jc w:val="both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F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Κεφαλίδα μονής σελίδας"/>
    <w:basedOn w:val="Normal"/>
    <w:link w:val="HeaderChar"/>
    <w:rsid w:val="00AC2F1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Κεφαλίδα μονής σελίδας Char"/>
    <w:basedOn w:val="DefaultParagraphFont"/>
    <w:link w:val="Header"/>
    <w:uiPriority w:val="99"/>
    <w:rsid w:val="00AC2F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42120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1206"/>
  </w:style>
  <w:style w:type="paragraph" w:styleId="Footer">
    <w:name w:val="footer"/>
    <w:basedOn w:val="Normal"/>
    <w:link w:val="FooterChar"/>
    <w:uiPriority w:val="99"/>
    <w:semiHidden/>
    <w:unhideWhenUsed/>
    <w:rsid w:val="00BA5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58AB7-3755-4A17-96D4-5520B53F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2019-02-20T07:53:00Z</cp:lastPrinted>
  <dcterms:created xsi:type="dcterms:W3CDTF">2019-02-21T11:53:00Z</dcterms:created>
  <dcterms:modified xsi:type="dcterms:W3CDTF">2019-02-21T11:53:00Z</dcterms:modified>
</cp:coreProperties>
</file>