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52F41" w14:textId="77777777" w:rsidR="004C560D" w:rsidRPr="00D91644" w:rsidRDefault="004C560D" w:rsidP="004470B0">
      <w:pPr>
        <w:pStyle w:val="Title"/>
        <w:spacing w:line="276" w:lineRule="auto"/>
        <w:jc w:val="left"/>
        <w:rPr>
          <w:rFonts w:ascii="Arial" w:hAnsi="Arial"/>
          <w:sz w:val="28"/>
          <w:szCs w:val="22"/>
        </w:rPr>
      </w:pPr>
      <w:bookmarkStart w:id="0" w:name="_GoBack"/>
      <w:bookmarkEnd w:id="0"/>
      <w:r w:rsidRPr="00D91644">
        <w:rPr>
          <w:rFonts w:ascii="Arial" w:hAnsi="Arial"/>
          <w:sz w:val="28"/>
          <w:szCs w:val="22"/>
        </w:rPr>
        <w:t>Π Ρ Ο Γ Ρ Α Μ Μ Α   Μ Α Θ Η Μ Α Τ Ω Ν   Ι΄   Ε Ξ Α Μ Η Ν Ο Υ</w:t>
      </w:r>
    </w:p>
    <w:p w14:paraId="4A52B372" w14:textId="77777777" w:rsidR="004C560D" w:rsidRPr="00D25695" w:rsidRDefault="004C560D" w:rsidP="004C560D">
      <w:pPr>
        <w:pStyle w:val="Title"/>
        <w:spacing w:line="276" w:lineRule="auto"/>
        <w:rPr>
          <w:rFonts w:ascii="Arial" w:hAnsi="Arial"/>
          <w:sz w:val="28"/>
          <w:szCs w:val="22"/>
        </w:rPr>
      </w:pPr>
      <w:r w:rsidRPr="00D91644">
        <w:rPr>
          <w:rFonts w:ascii="Arial" w:hAnsi="Arial"/>
          <w:sz w:val="28"/>
          <w:szCs w:val="22"/>
        </w:rPr>
        <w:t>Ακαδημαϊκό Έτος 20</w:t>
      </w:r>
      <w:r w:rsidRPr="00D25695">
        <w:rPr>
          <w:rFonts w:ascii="Arial" w:hAnsi="Arial"/>
          <w:sz w:val="28"/>
          <w:szCs w:val="22"/>
        </w:rPr>
        <w:t>1</w:t>
      </w:r>
      <w:r>
        <w:rPr>
          <w:rFonts w:ascii="Arial" w:hAnsi="Arial"/>
          <w:sz w:val="28"/>
          <w:szCs w:val="22"/>
        </w:rPr>
        <w:t>8</w:t>
      </w:r>
      <w:r w:rsidRPr="00D91644">
        <w:rPr>
          <w:rFonts w:ascii="Arial" w:hAnsi="Arial"/>
          <w:sz w:val="28"/>
          <w:szCs w:val="22"/>
        </w:rPr>
        <w:t>-1</w:t>
      </w:r>
      <w:r>
        <w:rPr>
          <w:rFonts w:ascii="Arial" w:hAnsi="Arial"/>
          <w:sz w:val="28"/>
          <w:szCs w:val="22"/>
        </w:rPr>
        <w:t>9</w:t>
      </w:r>
    </w:p>
    <w:p w14:paraId="61BAE64B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i/>
          <w:iCs/>
          <w:sz w:val="28"/>
          <w:szCs w:val="22"/>
        </w:rPr>
      </w:pPr>
      <w:r w:rsidRPr="00D91644">
        <w:rPr>
          <w:rFonts w:ascii="Arial" w:hAnsi="Arial" w:cs="Arial"/>
          <w:b/>
          <w:bCs/>
          <w:i/>
          <w:iCs/>
          <w:sz w:val="28"/>
          <w:szCs w:val="22"/>
        </w:rPr>
        <w:t>“ΧΕΙΡΟΥΡΓΙΚΗ ΤΩΝ ΜΕΤΑΜΟΣΧΕΥΣΕΩΝ</w:t>
      </w:r>
      <w:r w:rsidRPr="00D91644">
        <w:rPr>
          <w:rFonts w:ascii="Arial" w:hAnsi="Arial" w:cs="Arial"/>
          <w:bCs/>
          <w:i/>
          <w:iCs/>
          <w:sz w:val="28"/>
          <w:szCs w:val="22"/>
        </w:rPr>
        <w:t>”</w:t>
      </w:r>
    </w:p>
    <w:p w14:paraId="5A21A8D5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z w:val="28"/>
          <w:szCs w:val="22"/>
        </w:rPr>
      </w:pPr>
    </w:p>
    <w:p w14:paraId="5856C832" w14:textId="77777777" w:rsidR="004C560D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28</w:t>
      </w:r>
      <w:r w:rsidRPr="00D91644">
        <w:rPr>
          <w:rFonts w:ascii="Arial" w:hAnsi="Arial" w:cs="Arial"/>
          <w:iCs/>
          <w:szCs w:val="20"/>
        </w:rPr>
        <w:t>/0</w:t>
      </w:r>
      <w:r>
        <w:rPr>
          <w:rFonts w:ascii="Arial" w:hAnsi="Arial" w:cs="Arial"/>
          <w:iCs/>
          <w:szCs w:val="20"/>
        </w:rPr>
        <w:t>2/2019</w:t>
      </w:r>
      <w:r w:rsidRPr="00D91644">
        <w:rPr>
          <w:rFonts w:ascii="Arial" w:hAnsi="Arial" w:cs="Arial"/>
          <w:szCs w:val="20"/>
        </w:rPr>
        <w:tab/>
        <w:t>1. Εισαγωγή στις μεταμοσχεύσεις οργάνων και ιστών</w:t>
      </w:r>
      <w:r w:rsidRPr="00D91644">
        <w:rPr>
          <w:rFonts w:ascii="Arial" w:hAnsi="Arial" w:cs="Arial"/>
          <w:szCs w:val="20"/>
        </w:rPr>
        <w:tab/>
      </w:r>
    </w:p>
    <w:p w14:paraId="144B17AF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Cs w:val="20"/>
        </w:rPr>
      </w:pP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szCs w:val="20"/>
        </w:rPr>
        <w:tab/>
      </w:r>
    </w:p>
    <w:p w14:paraId="1FD84F2C" w14:textId="77777777" w:rsidR="004C560D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14</w:t>
      </w:r>
      <w:r w:rsidRPr="00D91644">
        <w:rPr>
          <w:rFonts w:ascii="Arial" w:hAnsi="Arial" w:cs="Arial"/>
          <w:szCs w:val="20"/>
        </w:rPr>
        <w:t>/03/201</w:t>
      </w:r>
      <w:r>
        <w:rPr>
          <w:rFonts w:ascii="Arial" w:hAnsi="Arial" w:cs="Arial"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 xml:space="preserve">2. </w:t>
      </w:r>
      <w:r w:rsidRPr="00D91644">
        <w:rPr>
          <w:rFonts w:ascii="Arial" w:hAnsi="Arial" w:cs="Arial"/>
          <w:szCs w:val="20"/>
        </w:rPr>
        <w:t>Εγκεφαλικός θάνατος-Λήψη πολλαπλών οργάνων -</w:t>
      </w:r>
      <w:r w:rsidRPr="00D91644">
        <w:rPr>
          <w:rFonts w:ascii="Arial" w:hAnsi="Arial" w:cs="Arial"/>
          <w:i/>
          <w:szCs w:val="20"/>
        </w:rPr>
        <w:t xml:space="preserve"> </w:t>
      </w:r>
      <w:r w:rsidRPr="00D91644">
        <w:rPr>
          <w:rFonts w:ascii="Arial" w:hAnsi="Arial" w:cs="Arial"/>
          <w:szCs w:val="20"/>
        </w:rPr>
        <w:t xml:space="preserve">Συντήρηση μοσχευμάτων </w:t>
      </w:r>
    </w:p>
    <w:p w14:paraId="4862001C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szCs w:val="20"/>
        </w:rPr>
      </w:pP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szCs w:val="20"/>
        </w:rPr>
        <w:tab/>
      </w:r>
      <w:r w:rsidRPr="00D91644">
        <w:rPr>
          <w:rFonts w:ascii="Arial" w:hAnsi="Arial" w:cs="Arial"/>
          <w:i/>
          <w:szCs w:val="20"/>
        </w:rPr>
        <w:t xml:space="preserve"> </w:t>
      </w:r>
    </w:p>
    <w:p w14:paraId="72AB03B1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21</w:t>
      </w:r>
      <w:r w:rsidRPr="00D91644">
        <w:rPr>
          <w:rFonts w:ascii="Arial" w:hAnsi="Arial" w:cs="Arial"/>
          <w:iCs/>
          <w:szCs w:val="20"/>
        </w:rPr>
        <w:t>/03/201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szCs w:val="20"/>
        </w:rPr>
        <w:tab/>
        <w:t xml:space="preserve">3. </w:t>
      </w:r>
      <w:r w:rsidRPr="00D91644">
        <w:rPr>
          <w:rFonts w:ascii="Arial" w:hAnsi="Arial" w:cs="Arial"/>
          <w:iCs/>
          <w:szCs w:val="20"/>
        </w:rPr>
        <w:t>Βασικές αρχές ανοσολογίας μεταμοσχεύσεων</w:t>
      </w:r>
      <w:r w:rsidR="0044246E">
        <w:rPr>
          <w:rFonts w:ascii="Arial" w:hAnsi="Arial" w:cs="Arial"/>
          <w:iCs/>
          <w:szCs w:val="20"/>
        </w:rPr>
        <w:tab/>
      </w:r>
      <w:r w:rsidR="0044246E">
        <w:rPr>
          <w:rFonts w:ascii="Arial" w:hAnsi="Arial" w:cs="Arial"/>
          <w:iCs/>
          <w:szCs w:val="20"/>
        </w:rPr>
        <w:tab/>
      </w:r>
    </w:p>
    <w:p w14:paraId="25B98F1E" w14:textId="77777777" w:rsidR="004C560D" w:rsidRPr="00D91644" w:rsidRDefault="004C560D" w:rsidP="004424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Cs w:val="20"/>
        </w:rPr>
      </w:pPr>
    </w:p>
    <w:p w14:paraId="5AB44870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 w:rsidRPr="00D91644">
        <w:rPr>
          <w:rFonts w:ascii="Arial" w:hAnsi="Arial" w:cs="Arial"/>
          <w:iCs/>
          <w:szCs w:val="20"/>
        </w:rPr>
        <w:t>2</w:t>
      </w:r>
      <w:r>
        <w:rPr>
          <w:rFonts w:ascii="Arial" w:hAnsi="Arial" w:cs="Arial"/>
          <w:iCs/>
          <w:szCs w:val="20"/>
        </w:rPr>
        <w:t>8</w:t>
      </w:r>
      <w:r w:rsidRPr="00D91644">
        <w:rPr>
          <w:rFonts w:ascii="Arial" w:hAnsi="Arial" w:cs="Arial"/>
          <w:iCs/>
          <w:szCs w:val="20"/>
        </w:rPr>
        <w:t>/03/201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4. Μεταμόσχευση νεφρού: Επιλογή-Προετοιμασία-Παρακολούθηση λήπτη νεφρικού μοσχεύματος</w:t>
      </w:r>
    </w:p>
    <w:p w14:paraId="514BE906" w14:textId="77777777" w:rsidR="0044246E" w:rsidRDefault="0044246E" w:rsidP="004C560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iCs/>
          <w:szCs w:val="20"/>
        </w:rPr>
      </w:pPr>
    </w:p>
    <w:p w14:paraId="68375A14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4</w:t>
      </w:r>
      <w:r w:rsidRPr="00D91644">
        <w:rPr>
          <w:rFonts w:ascii="Arial" w:hAnsi="Arial" w:cs="Arial"/>
          <w:iCs/>
          <w:szCs w:val="20"/>
        </w:rPr>
        <w:t>/0</w:t>
      </w:r>
      <w:r>
        <w:rPr>
          <w:rFonts w:ascii="Arial" w:hAnsi="Arial" w:cs="Arial"/>
          <w:iCs/>
          <w:szCs w:val="20"/>
        </w:rPr>
        <w:t>4</w:t>
      </w:r>
      <w:r w:rsidRPr="00D91644">
        <w:rPr>
          <w:rFonts w:ascii="Arial" w:hAnsi="Arial" w:cs="Arial"/>
          <w:iCs/>
          <w:szCs w:val="20"/>
        </w:rPr>
        <w:t>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5. Μεταμόσχευση νεφρού: Εγχειρητική τεχνική</w:t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</w:p>
    <w:p w14:paraId="2E87955F" w14:textId="77777777" w:rsidR="004C560D" w:rsidRPr="00D91644" w:rsidRDefault="004C560D" w:rsidP="0044246E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11</w:t>
      </w:r>
      <w:r w:rsidRPr="00D91644">
        <w:rPr>
          <w:rFonts w:ascii="Arial" w:hAnsi="Arial" w:cs="Arial"/>
          <w:iCs/>
          <w:szCs w:val="20"/>
        </w:rPr>
        <w:t>/04/201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6. Μεταμόσχευση παγκρέατος-Μεταμόσχευση νησιδίων παγκρέατος</w:t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</w:p>
    <w:p w14:paraId="227A2AC4" w14:textId="77777777" w:rsidR="0044246E" w:rsidRDefault="0044246E" w:rsidP="0044246E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</w:p>
    <w:p w14:paraId="43C75F18" w14:textId="77777777" w:rsidR="004C560D" w:rsidRPr="00D91644" w:rsidRDefault="004C560D" w:rsidP="0044246E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18</w:t>
      </w:r>
      <w:r w:rsidRPr="00D91644">
        <w:rPr>
          <w:rFonts w:ascii="Arial" w:hAnsi="Arial" w:cs="Arial"/>
          <w:iCs/>
          <w:szCs w:val="20"/>
        </w:rPr>
        <w:t>/04/201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 xml:space="preserve">7. </w:t>
      </w:r>
      <w:r w:rsidR="0044246E" w:rsidRPr="00D91644">
        <w:rPr>
          <w:rFonts w:ascii="Arial" w:hAnsi="Arial" w:cs="Arial"/>
          <w:iCs/>
          <w:szCs w:val="20"/>
        </w:rPr>
        <w:t>Παιδιατρικές μεταμοσχεύσεις</w:t>
      </w:r>
      <w:r>
        <w:rPr>
          <w:rFonts w:ascii="Arial" w:hAnsi="Arial" w:cs="Arial"/>
          <w:iCs/>
          <w:szCs w:val="20"/>
        </w:rPr>
        <w:tab/>
      </w:r>
    </w:p>
    <w:p w14:paraId="5297F6E8" w14:textId="77777777" w:rsidR="004C560D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Cs w:val="20"/>
        </w:rPr>
      </w:pPr>
    </w:p>
    <w:p w14:paraId="2AE7FE4B" w14:textId="77777777" w:rsidR="004C560D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ΔΙΑΚΟΠΕΣ ΠΑΣΧΑ </w:t>
      </w:r>
    </w:p>
    <w:p w14:paraId="21135F2F" w14:textId="77777777" w:rsidR="004C560D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Cs/>
          <w:szCs w:val="20"/>
        </w:rPr>
      </w:pPr>
    </w:p>
    <w:p w14:paraId="7F37630A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Cs/>
          <w:szCs w:val="20"/>
        </w:rPr>
      </w:pPr>
      <w:r w:rsidRPr="00D91644">
        <w:rPr>
          <w:rFonts w:ascii="Arial" w:hAnsi="Arial" w:cs="Arial"/>
          <w:iCs/>
          <w:szCs w:val="20"/>
        </w:rPr>
        <w:t>0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>/05/201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8. Μεταμόσχευση καρδιάς-πνευμόνων</w:t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</w:p>
    <w:p w14:paraId="0ADF7617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 w:rsidRPr="00D91644">
        <w:rPr>
          <w:rFonts w:ascii="Arial" w:hAnsi="Arial" w:cs="Arial"/>
          <w:iCs/>
          <w:szCs w:val="20"/>
        </w:rPr>
        <w:t>1</w:t>
      </w:r>
      <w:r>
        <w:rPr>
          <w:rFonts w:ascii="Arial" w:hAnsi="Arial" w:cs="Arial"/>
          <w:iCs/>
          <w:szCs w:val="20"/>
        </w:rPr>
        <w:t>6</w:t>
      </w:r>
      <w:r w:rsidRPr="00D91644">
        <w:rPr>
          <w:rFonts w:ascii="Arial" w:hAnsi="Arial" w:cs="Arial"/>
          <w:iCs/>
          <w:szCs w:val="20"/>
        </w:rPr>
        <w:t>/05/201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9. Μεταμόσχευση ήπατος: Επιλογή-Προετοιμασία-Παρακολούθηση λήπτη ηπατικού μοσχεύματος</w:t>
      </w:r>
    </w:p>
    <w:p w14:paraId="39C202C8" w14:textId="77777777" w:rsidR="004C560D" w:rsidRPr="00D91644" w:rsidRDefault="004C560D" w:rsidP="004C560D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23</w:t>
      </w:r>
      <w:r w:rsidRPr="00D91644">
        <w:rPr>
          <w:rFonts w:ascii="Arial" w:hAnsi="Arial" w:cs="Arial"/>
          <w:iCs/>
          <w:szCs w:val="20"/>
        </w:rPr>
        <w:t>/05/201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 xml:space="preserve">10. Μεταμόσχευση ήπατος: Εγχειρητική τεχνική (Ορθοτοπική </w:t>
      </w:r>
      <w:r w:rsidR="0044246E">
        <w:rPr>
          <w:rFonts w:ascii="Arial" w:hAnsi="Arial" w:cs="Arial"/>
          <w:iCs/>
          <w:szCs w:val="20"/>
        </w:rPr>
        <w:t>μεταμόσχευση ήπατος-Τμηματική)</w:t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</w:p>
    <w:p w14:paraId="62F195DC" w14:textId="77777777" w:rsidR="004C560D" w:rsidRPr="00D91644" w:rsidRDefault="004C560D" w:rsidP="004424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Cs w:val="20"/>
        </w:rPr>
      </w:pPr>
    </w:p>
    <w:p w14:paraId="690F05A4" w14:textId="77777777" w:rsidR="004C560D" w:rsidRPr="00D91644" w:rsidRDefault="004C560D" w:rsidP="0044246E">
      <w:pPr>
        <w:widowControl w:val="0"/>
        <w:autoSpaceDE w:val="0"/>
        <w:autoSpaceDN w:val="0"/>
        <w:adjustRightInd w:val="0"/>
        <w:spacing w:line="276" w:lineRule="auto"/>
        <w:ind w:left="2160" w:hanging="144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30</w:t>
      </w:r>
      <w:r w:rsidRPr="00D91644">
        <w:rPr>
          <w:rFonts w:ascii="Arial" w:hAnsi="Arial" w:cs="Arial"/>
          <w:iCs/>
          <w:szCs w:val="20"/>
        </w:rPr>
        <w:t>/05/201</w:t>
      </w:r>
      <w:r>
        <w:rPr>
          <w:rFonts w:ascii="Arial" w:hAnsi="Arial" w:cs="Arial"/>
          <w:iCs/>
          <w:szCs w:val="20"/>
        </w:rPr>
        <w:t>9</w:t>
      </w:r>
      <w:r w:rsidRPr="00D91644">
        <w:rPr>
          <w:rFonts w:ascii="Arial" w:hAnsi="Arial" w:cs="Arial"/>
          <w:iCs/>
          <w:szCs w:val="20"/>
        </w:rPr>
        <w:tab/>
        <w:t>11.</w:t>
      </w:r>
      <w:r w:rsidRPr="00D91644">
        <w:rPr>
          <w:rFonts w:ascii="Arial" w:hAnsi="Arial" w:cs="Arial"/>
          <w:iCs/>
          <w:szCs w:val="20"/>
        </w:rPr>
        <w:tab/>
      </w:r>
      <w:r w:rsidR="0044246E">
        <w:rPr>
          <w:rFonts w:ascii="Arial" w:hAnsi="Arial" w:cs="Arial"/>
          <w:iCs/>
          <w:szCs w:val="20"/>
        </w:rPr>
        <w:t xml:space="preserve">Αναγεννητική Ιατρικη. </w:t>
      </w:r>
      <w:r w:rsidR="0044246E" w:rsidRPr="00D91644">
        <w:rPr>
          <w:rFonts w:ascii="Arial" w:hAnsi="Arial" w:cs="Arial"/>
          <w:iCs/>
          <w:szCs w:val="20"/>
        </w:rPr>
        <w:t>Το μέλλον των μεταμοσχεύσεων</w:t>
      </w:r>
      <w:r w:rsidR="0044246E">
        <w:rPr>
          <w:rFonts w:ascii="Arial" w:hAnsi="Arial" w:cs="Arial"/>
          <w:iCs/>
          <w:szCs w:val="20"/>
        </w:rPr>
        <w:t>.</w:t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</w:p>
    <w:p w14:paraId="005853ED" w14:textId="77777777" w:rsidR="004C560D" w:rsidRPr="002F0B8E" w:rsidRDefault="004C560D" w:rsidP="004C56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/>
          <w:szCs w:val="20"/>
        </w:rPr>
      </w:pP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Cs/>
          <w:szCs w:val="20"/>
        </w:rPr>
        <w:tab/>
      </w:r>
      <w:r w:rsidRPr="00D91644"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</w:p>
    <w:p w14:paraId="57985B6D" w14:textId="77777777" w:rsidR="00AA6A2B" w:rsidRDefault="00AA6A2B"/>
    <w:sectPr w:rsidR="00AA6A2B" w:rsidSect="00AA6A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0D"/>
    <w:rsid w:val="000B6B9E"/>
    <w:rsid w:val="0044246E"/>
    <w:rsid w:val="004470B0"/>
    <w:rsid w:val="004C560D"/>
    <w:rsid w:val="00A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90444"/>
  <w14:defaultImageDpi w14:val="300"/>
  <w15:docId w15:val="{93307F8A-246E-4E17-80C6-6DC51A19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D"/>
    <w:pPr>
      <w:suppressAutoHyphens/>
    </w:pPr>
    <w:rPr>
      <w:rFonts w:ascii="Times New Roman" w:eastAsia="Times New Roman" w:hAnsi="Times New Roman" w:cs="Times New Roman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560D"/>
    <w:pPr>
      <w:widowControl w:val="0"/>
      <w:suppressAutoHyphens w:val="0"/>
      <w:autoSpaceDE w:val="0"/>
      <w:autoSpaceDN w:val="0"/>
      <w:adjustRightInd w:val="0"/>
      <w:jc w:val="center"/>
    </w:pPr>
    <w:rPr>
      <w:rFonts w:cs="Arial"/>
      <w:b/>
      <w:bCs/>
      <w:lang w:eastAsia="el-GR"/>
    </w:rPr>
  </w:style>
  <w:style w:type="character" w:customStyle="1" w:styleId="TitleChar">
    <w:name w:val="Title Char"/>
    <w:basedOn w:val="DefaultParagraphFont"/>
    <w:link w:val="Title"/>
    <w:rsid w:val="004C560D"/>
    <w:rPr>
      <w:rFonts w:ascii="Times New Roman" w:eastAsia="Times New Roman" w:hAnsi="Times New Roman" w:cs="Arial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gxaral</cp:lastModifiedBy>
  <cp:revision>2</cp:revision>
  <dcterms:created xsi:type="dcterms:W3CDTF">2019-02-26T07:09:00Z</dcterms:created>
  <dcterms:modified xsi:type="dcterms:W3CDTF">2019-02-26T07:09:00Z</dcterms:modified>
</cp:coreProperties>
</file>