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EF098" w14:textId="7A39C1AA" w:rsidR="00AE4140" w:rsidRDefault="00AE4140" w:rsidP="00195EE6">
      <w:pPr>
        <w:spacing w:line="360" w:lineRule="auto"/>
        <w:ind w:left="6381"/>
        <w:jc w:val="center"/>
      </w:pPr>
      <w:bookmarkStart w:id="0" w:name="_GoBack"/>
      <w:bookmarkEnd w:id="0"/>
      <w:proofErr w:type="spellStart"/>
      <w:r>
        <w:t>Θεσσ</w:t>
      </w:r>
      <w:proofErr w:type="spellEnd"/>
      <w:r>
        <w:t>αλονίκ</w:t>
      </w:r>
      <w:r w:rsidR="003A3844">
        <w:rPr>
          <w:lang w:val="el-GR"/>
        </w:rPr>
        <w:t>η 23</w:t>
      </w:r>
      <w:r>
        <w:t>/1/2019</w:t>
      </w:r>
    </w:p>
    <w:p w14:paraId="14C77F49" w14:textId="446AD5FB" w:rsidR="00195EE6" w:rsidRDefault="00195EE6" w:rsidP="00195EE6">
      <w:pPr>
        <w:spacing w:line="360" w:lineRule="auto"/>
        <w:ind w:left="6381"/>
        <w:jc w:val="center"/>
      </w:pPr>
    </w:p>
    <w:p w14:paraId="2385FF23" w14:textId="55B3846A" w:rsidR="00195EE6" w:rsidRPr="000C14F0" w:rsidRDefault="00195EE6" w:rsidP="00195EE6">
      <w:pPr>
        <w:spacing w:line="360" w:lineRule="auto"/>
        <w:jc w:val="center"/>
        <w:rPr>
          <w:b/>
          <w:lang w:val="el-GR"/>
        </w:rPr>
      </w:pPr>
      <w:r w:rsidRPr="000C14F0">
        <w:rPr>
          <w:b/>
          <w:lang w:val="el-GR"/>
        </w:rPr>
        <w:t>Ανακοίνωση Β’ Ψυχιατρική Κλινική του ΑΠΘ για τις εξετάσεις Φεβρουαρίου</w:t>
      </w:r>
      <w:r w:rsidR="00C159A5">
        <w:rPr>
          <w:b/>
          <w:lang w:val="el-GR"/>
        </w:rPr>
        <w:t xml:space="preserve"> 2019</w:t>
      </w:r>
    </w:p>
    <w:p w14:paraId="196B1478" w14:textId="00CC9EC1" w:rsidR="00D0734F" w:rsidRDefault="00D0734F" w:rsidP="00AE4140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Οι εξετάσεις </w:t>
      </w:r>
      <w:r w:rsidR="003A3844">
        <w:rPr>
          <w:lang w:val="el-GR"/>
        </w:rPr>
        <w:t>της άσκησης Ψυχιατρικής (ΙΑ</w:t>
      </w:r>
      <w:r w:rsidR="00B3529B">
        <w:rPr>
          <w:lang w:val="el-GR"/>
        </w:rPr>
        <w:t>’</w:t>
      </w:r>
      <w:r w:rsidR="003A3844">
        <w:rPr>
          <w:lang w:val="el-GR"/>
        </w:rPr>
        <w:t xml:space="preserve"> και ΙΒ</w:t>
      </w:r>
      <w:r w:rsidR="00B3529B">
        <w:rPr>
          <w:lang w:val="el-GR"/>
        </w:rPr>
        <w:t>’</w:t>
      </w:r>
      <w:r w:rsidR="003A3844">
        <w:rPr>
          <w:lang w:val="el-GR"/>
        </w:rPr>
        <w:t xml:space="preserve"> εξαμήνου) </w:t>
      </w:r>
      <w:r w:rsidR="00B3529B">
        <w:rPr>
          <w:lang w:val="el-GR"/>
        </w:rPr>
        <w:t>γ</w:t>
      </w:r>
      <w:r w:rsidR="003A3844">
        <w:rPr>
          <w:lang w:val="el-GR"/>
        </w:rPr>
        <w:t xml:space="preserve">ια τους </w:t>
      </w:r>
      <w:r w:rsidR="00B3529B">
        <w:rPr>
          <w:lang w:val="el-GR"/>
        </w:rPr>
        <w:t>6</w:t>
      </w:r>
      <w:r w:rsidR="003A3844">
        <w:rPr>
          <w:lang w:val="el-GR"/>
        </w:rPr>
        <w:t>ετείς και τους επ</w:t>
      </w:r>
      <w:r w:rsidR="00B3529B">
        <w:rPr>
          <w:lang w:val="el-GR"/>
        </w:rPr>
        <w:t>ί</w:t>
      </w:r>
      <w:r w:rsidR="003A3844">
        <w:rPr>
          <w:lang w:val="el-GR"/>
        </w:rPr>
        <w:t xml:space="preserve"> </w:t>
      </w:r>
      <w:proofErr w:type="spellStart"/>
      <w:r w:rsidR="003A3844">
        <w:rPr>
          <w:lang w:val="el-GR"/>
        </w:rPr>
        <w:t>πτυχίω</w:t>
      </w:r>
      <w:proofErr w:type="spellEnd"/>
      <w:r w:rsidR="003A3844">
        <w:rPr>
          <w:lang w:val="el-GR"/>
        </w:rPr>
        <w:t xml:space="preserve"> φοιτητ</w:t>
      </w:r>
      <w:r w:rsidR="00B3529B">
        <w:rPr>
          <w:lang w:val="el-GR"/>
        </w:rPr>
        <w:t>έ</w:t>
      </w:r>
      <w:r w:rsidR="003A3844">
        <w:rPr>
          <w:lang w:val="el-GR"/>
        </w:rPr>
        <w:t>ς</w:t>
      </w:r>
      <w:r>
        <w:rPr>
          <w:lang w:val="el-GR"/>
        </w:rPr>
        <w:t xml:space="preserve"> θα </w:t>
      </w:r>
      <w:r w:rsidR="00581FF3">
        <w:rPr>
          <w:lang w:val="el-GR"/>
        </w:rPr>
        <w:t xml:space="preserve">γίνουν </w:t>
      </w:r>
      <w:r>
        <w:rPr>
          <w:lang w:val="el-GR"/>
        </w:rPr>
        <w:t>την 1</w:t>
      </w:r>
      <w:r w:rsidRPr="00D0734F">
        <w:rPr>
          <w:vertAlign w:val="superscript"/>
          <w:lang w:val="el-GR"/>
        </w:rPr>
        <w:t>η</w:t>
      </w:r>
      <w:r>
        <w:rPr>
          <w:lang w:val="el-GR"/>
        </w:rPr>
        <w:t xml:space="preserve"> Φεβρουαρίου 2019 στις </w:t>
      </w:r>
      <w:r w:rsidR="00581FF3">
        <w:rPr>
          <w:lang w:val="el-GR"/>
        </w:rPr>
        <w:t>2:00 μ</w:t>
      </w:r>
      <w:r>
        <w:rPr>
          <w:lang w:val="el-GR"/>
        </w:rPr>
        <w:t xml:space="preserve">.μ. στην </w:t>
      </w:r>
      <w:r w:rsidR="00195EE6">
        <w:rPr>
          <w:lang w:val="el-GR"/>
        </w:rPr>
        <w:t>Β’ Ψυχιατρική Κλινική του ΑΠΘ</w:t>
      </w:r>
      <w:r>
        <w:rPr>
          <w:lang w:val="el-GR"/>
        </w:rPr>
        <w:t xml:space="preserve"> στο ΨΝΘ και θα είναι μόνο προφορικές.</w:t>
      </w:r>
    </w:p>
    <w:p w14:paraId="62F76EED" w14:textId="35B2D075" w:rsidR="00D0734F" w:rsidRPr="00D0734F" w:rsidRDefault="00D0734F" w:rsidP="00AE4140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Οι εξετάσεις του μαθήματος της Ψυχιατρικής του Η’ εξαμήνου έχουν οριστεί για τις 6 Φεβρουαρίου </w:t>
      </w:r>
      <w:r w:rsidR="003A3844">
        <w:rPr>
          <w:lang w:val="el-GR"/>
        </w:rPr>
        <w:t xml:space="preserve">στις 4:00 μ.μ. στην </w:t>
      </w:r>
      <w:r w:rsidR="00195EE6">
        <w:rPr>
          <w:lang w:val="el-GR"/>
        </w:rPr>
        <w:t xml:space="preserve">Β’ Ψυχιατρική Κλινική του ΑΠΘ </w:t>
      </w:r>
      <w:r w:rsidR="003A3844">
        <w:rPr>
          <w:lang w:val="el-GR"/>
        </w:rPr>
        <w:t>στο ΨΝΘ. Οι εξετάσεις θα είναι γραπτές.</w:t>
      </w:r>
      <w:r w:rsidR="009C5D06">
        <w:rPr>
          <w:lang w:val="el-GR"/>
        </w:rPr>
        <w:t xml:space="preserve"> </w:t>
      </w:r>
      <w:r w:rsidR="00195EE6">
        <w:rPr>
          <w:lang w:val="el-GR"/>
        </w:rPr>
        <w:t xml:space="preserve">Όσοι περάσουν επιτυχώς τις γραπτές εξετάσεις θα εξετασθούν και προφορικά. </w:t>
      </w:r>
      <w:r w:rsidR="009C5D06">
        <w:rPr>
          <w:lang w:val="el-GR"/>
        </w:rPr>
        <w:t xml:space="preserve">Δικαίωμα συμμετοχής έχουν μόνο οι επί </w:t>
      </w:r>
      <w:proofErr w:type="spellStart"/>
      <w:r w:rsidR="009C5D06">
        <w:rPr>
          <w:lang w:val="el-GR"/>
        </w:rPr>
        <w:t>πτυχίω</w:t>
      </w:r>
      <w:proofErr w:type="spellEnd"/>
      <w:r w:rsidR="009C5D06">
        <w:rPr>
          <w:lang w:val="el-GR"/>
        </w:rPr>
        <w:t xml:space="preserve"> φοιτητές. </w:t>
      </w:r>
      <w:r w:rsidR="00195EE6">
        <w:rPr>
          <w:lang w:val="el-GR"/>
        </w:rPr>
        <w:t>Οι δ</w:t>
      </w:r>
      <w:r w:rsidR="009C5D06">
        <w:rPr>
          <w:lang w:val="el-GR"/>
        </w:rPr>
        <w:t xml:space="preserve">ηλώσεις συμμετοχής </w:t>
      </w:r>
      <w:r w:rsidR="006B70D6">
        <w:rPr>
          <w:lang w:val="el-GR"/>
        </w:rPr>
        <w:t xml:space="preserve">είναι </w:t>
      </w:r>
      <w:r w:rsidR="009C5D06">
        <w:rPr>
          <w:lang w:val="el-GR"/>
        </w:rPr>
        <w:t xml:space="preserve">υποχρεωτικές </w:t>
      </w:r>
      <w:r w:rsidR="00195EE6">
        <w:rPr>
          <w:lang w:val="el-GR"/>
        </w:rPr>
        <w:t xml:space="preserve">και μπορούν να γίνουν </w:t>
      </w:r>
      <w:r w:rsidR="009C5D06">
        <w:rPr>
          <w:lang w:val="el-GR"/>
        </w:rPr>
        <w:t>από 31 Ιανουαρίου μέχρι και 4 Φεβρουαρίου (</w:t>
      </w:r>
      <w:proofErr w:type="spellStart"/>
      <w:r w:rsidR="009C5D06">
        <w:rPr>
          <w:lang w:val="el-GR"/>
        </w:rPr>
        <w:t>τηλ</w:t>
      </w:r>
      <w:proofErr w:type="spellEnd"/>
      <w:r w:rsidR="009C5D06">
        <w:rPr>
          <w:lang w:val="el-GR"/>
        </w:rPr>
        <w:t xml:space="preserve">. </w:t>
      </w:r>
      <w:r w:rsidR="00E1713A">
        <w:rPr>
          <w:lang w:val="el-GR"/>
        </w:rPr>
        <w:t>231332</w:t>
      </w:r>
      <w:r w:rsidR="000C14F0">
        <w:rPr>
          <w:lang w:val="el-GR"/>
        </w:rPr>
        <w:t>3911</w:t>
      </w:r>
      <w:r w:rsidR="009C5D06">
        <w:rPr>
          <w:lang w:val="el-GR"/>
        </w:rPr>
        <w:t xml:space="preserve">). </w:t>
      </w:r>
    </w:p>
    <w:p w14:paraId="72A10439" w14:textId="262C061B" w:rsidR="00D0734F" w:rsidRDefault="00D0734F" w:rsidP="00AE4140">
      <w:pPr>
        <w:spacing w:line="360" w:lineRule="auto"/>
        <w:jc w:val="both"/>
      </w:pPr>
    </w:p>
    <w:p w14:paraId="01F2F5FB" w14:textId="77777777" w:rsidR="00D0734F" w:rsidRDefault="00D0734F" w:rsidP="00AE4140">
      <w:pPr>
        <w:spacing w:line="360" w:lineRule="auto"/>
        <w:jc w:val="both"/>
      </w:pPr>
    </w:p>
    <w:p w14:paraId="59D0BCC0" w14:textId="77777777" w:rsidR="00AE4140" w:rsidRDefault="00AE4140" w:rsidP="00AE4140">
      <w:pPr>
        <w:spacing w:after="0"/>
        <w:jc w:val="both"/>
      </w:pPr>
      <w:r>
        <w:t>Βα</w:t>
      </w:r>
      <w:proofErr w:type="spellStart"/>
      <w:r>
        <w:t>σίλειος</w:t>
      </w:r>
      <w:proofErr w:type="spellEnd"/>
      <w:r>
        <w:t>-Πα</w:t>
      </w:r>
      <w:proofErr w:type="spellStart"/>
      <w:r>
        <w:t>ντελεήμων</w:t>
      </w:r>
      <w:proofErr w:type="spellEnd"/>
      <w:r>
        <w:t xml:space="preserve"> Μπ</w:t>
      </w:r>
      <w:proofErr w:type="spellStart"/>
      <w:r>
        <w:t>οζίκ</w:t>
      </w:r>
      <w:proofErr w:type="spellEnd"/>
      <w:r>
        <w:t>ας</w:t>
      </w:r>
    </w:p>
    <w:p w14:paraId="37E6012B" w14:textId="77777777" w:rsidR="00AE4140" w:rsidRDefault="00AE4140" w:rsidP="00AE4140">
      <w:pPr>
        <w:spacing w:after="0"/>
        <w:jc w:val="both"/>
      </w:pPr>
      <w:r>
        <w:t>Κα</w:t>
      </w:r>
      <w:proofErr w:type="spellStart"/>
      <w:r>
        <w:t>θηγητής</w:t>
      </w:r>
      <w:proofErr w:type="spellEnd"/>
      <w:r>
        <w:t xml:space="preserve"> </w:t>
      </w:r>
      <w:proofErr w:type="spellStart"/>
      <w:r>
        <w:t>Ψυχι</w:t>
      </w:r>
      <w:proofErr w:type="spellEnd"/>
      <w:r>
        <w:t>ατρικής</w:t>
      </w:r>
    </w:p>
    <w:p w14:paraId="0DC7AC49" w14:textId="77777777" w:rsidR="00AE4140" w:rsidRDefault="00AE4140" w:rsidP="00AE4140">
      <w:pPr>
        <w:spacing w:after="0"/>
        <w:jc w:val="both"/>
      </w:pPr>
      <w:proofErr w:type="spellStart"/>
      <w:r>
        <w:t>Διευθυντής</w:t>
      </w:r>
      <w:proofErr w:type="spellEnd"/>
      <w:r>
        <w:t xml:space="preserve"> Β’ </w:t>
      </w:r>
      <w:proofErr w:type="spellStart"/>
      <w:r>
        <w:t>Ψυχι</w:t>
      </w:r>
      <w:proofErr w:type="spellEnd"/>
      <w:r>
        <w:t xml:space="preserve">ατρικής </w:t>
      </w:r>
      <w:proofErr w:type="spellStart"/>
      <w:r>
        <w:t>Κλινικής</w:t>
      </w:r>
      <w:proofErr w:type="spellEnd"/>
      <w:r>
        <w:t xml:space="preserve"> ΑΠΘ</w:t>
      </w:r>
    </w:p>
    <w:p w14:paraId="402921F2" w14:textId="77777777" w:rsidR="00AE4140" w:rsidRDefault="00AE4140" w:rsidP="00AE4140">
      <w:pPr>
        <w:spacing w:after="0"/>
        <w:jc w:val="both"/>
      </w:pPr>
    </w:p>
    <w:p w14:paraId="050807F3" w14:textId="77777777" w:rsidR="00AE4140" w:rsidRDefault="00AE4140" w:rsidP="00AE4140">
      <w:pPr>
        <w:spacing w:after="0"/>
        <w:jc w:val="both"/>
      </w:pPr>
    </w:p>
    <w:p w14:paraId="2025B040" w14:textId="77777777" w:rsidR="00AE4140" w:rsidRDefault="00AE4140" w:rsidP="00AE4140">
      <w:pPr>
        <w:spacing w:after="0"/>
        <w:jc w:val="both"/>
      </w:pPr>
    </w:p>
    <w:p w14:paraId="36D56169" w14:textId="77777777" w:rsidR="00B372C7" w:rsidRPr="00B372C7" w:rsidRDefault="00B372C7" w:rsidP="00B372C7">
      <w:pPr>
        <w:pStyle w:val="Empfnger-Adresse"/>
        <w:spacing w:line="360" w:lineRule="auto"/>
        <w:jc w:val="both"/>
        <w:rPr>
          <w:lang w:val="el-GR"/>
        </w:rPr>
      </w:pPr>
    </w:p>
    <w:sectPr w:rsidR="00B372C7" w:rsidRPr="00B372C7" w:rsidSect="000442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74" w:bottom="709" w:left="1418" w:header="993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7EDB8" w14:textId="77777777" w:rsidR="006B3503" w:rsidRDefault="006B3503">
      <w:r>
        <w:separator/>
      </w:r>
    </w:p>
  </w:endnote>
  <w:endnote w:type="continuationSeparator" w:id="0">
    <w:p w14:paraId="390E963E" w14:textId="77777777" w:rsidR="006B3503" w:rsidRDefault="006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4E42" w14:textId="77777777" w:rsidR="00E764A7" w:rsidRDefault="00E764A7" w:rsidP="00E764A7">
    <w:pPr>
      <w:pStyle w:val="Footer"/>
      <w:pBdr>
        <w:bottom w:val="single" w:sz="12" w:space="1" w:color="auto"/>
      </w:pBdr>
      <w:tabs>
        <w:tab w:val="left" w:pos="2758"/>
        <w:tab w:val="left" w:pos="5245"/>
      </w:tabs>
      <w:spacing w:line="276" w:lineRule="auto"/>
      <w:rPr>
        <w:spacing w:val="-4"/>
        <w:lang w:val="en-US"/>
      </w:rPr>
    </w:pPr>
  </w:p>
  <w:p w14:paraId="20D96471" w14:textId="106D2A2E" w:rsidR="00592037" w:rsidRPr="00A06E08" w:rsidRDefault="00592037" w:rsidP="00592037">
    <w:pPr>
      <w:pStyle w:val="Footer"/>
      <w:tabs>
        <w:tab w:val="left" w:pos="2758"/>
        <w:tab w:val="left" w:pos="5245"/>
      </w:tabs>
      <w:spacing w:line="276" w:lineRule="auto"/>
      <w:jc w:val="center"/>
      <w:rPr>
        <w:rFonts w:ascii="Arial Narrow" w:hAnsi="Arial Narrow"/>
        <w:spacing w:val="6"/>
        <w:sz w:val="23"/>
        <w:szCs w:val="23"/>
        <w:vertAlign w:val="subscript"/>
        <w:lang w:val="el-GR"/>
      </w:rPr>
    </w:pPr>
    <w:r w:rsidRPr="00A06E08">
      <w:rPr>
        <w:rFonts w:ascii="Arial Narrow" w:hAnsi="Arial Narrow"/>
        <w:spacing w:val="6"/>
        <w:sz w:val="23"/>
        <w:szCs w:val="23"/>
        <w:vertAlign w:val="subscript"/>
        <w:lang w:val="el-GR"/>
      </w:rPr>
      <w:t>ΨΥΧΙΑΤΡΙΚΟ ΝΟΣΟΚΟΜΕΙΟ ΘΕΣΣΑΛΟΝΙΚΗΣ | ΛΑΓΚΑΔΑ 196 - 56430 ΣΤΑΥΡΟΥΠΟΛΗ - Θ</w:t>
    </w:r>
    <w:r w:rsidR="001706B2">
      <w:rPr>
        <w:rFonts w:ascii="Arial Narrow" w:hAnsi="Arial Narrow"/>
        <w:spacing w:val="6"/>
        <w:sz w:val="23"/>
        <w:szCs w:val="23"/>
        <w:vertAlign w:val="subscript"/>
        <w:lang w:val="el-GR"/>
      </w:rPr>
      <w:t>ΕΣΣΑΛΟΝΙΚΗ</w:t>
    </w:r>
  </w:p>
  <w:p w14:paraId="0EE4A445" w14:textId="77777777" w:rsidR="00E764A7" w:rsidRPr="00592037" w:rsidRDefault="00E764A7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18E9" w14:textId="479DD99A" w:rsidR="00592037" w:rsidRPr="00592037" w:rsidRDefault="00592037" w:rsidP="00592037">
    <w:pPr>
      <w:pStyle w:val="Seitenleiste"/>
      <w:rPr>
        <w:rFonts w:ascii="Ubuntu" w:hAnsi="Ubuntu"/>
        <w:b/>
        <w:sz w:val="18"/>
        <w:szCs w:val="16"/>
        <w:lang w:val="el-GR"/>
      </w:rPr>
    </w:pPr>
    <w:r w:rsidRPr="000D03B6">
      <w:rPr>
        <w:rFonts w:ascii="Ubuntu" w:hAnsi="Ubuntu" w:cs="Arial"/>
        <w:noProof/>
        <w:lang w:val="el-GR" w:eastAsia="el-GR"/>
      </w:rPr>
      <w:drawing>
        <wp:anchor distT="0" distB="0" distL="114300" distR="114300" simplePos="0" relativeHeight="251687936" behindDoc="0" locked="0" layoutInCell="1" allowOverlap="1" wp14:anchorId="728A9454" wp14:editId="0DB1D30C">
          <wp:simplePos x="0" y="0"/>
          <wp:positionH relativeFrom="column">
            <wp:posOffset>4445</wp:posOffset>
          </wp:positionH>
          <wp:positionV relativeFrom="paragraph">
            <wp:posOffset>151764</wp:posOffset>
          </wp:positionV>
          <wp:extent cx="509315" cy="466725"/>
          <wp:effectExtent l="0" t="0" r="5080" b="0"/>
          <wp:wrapNone/>
          <wp:docPr id="2" name="Grafik 2" descr="C:\Users\aagorast\Documents\AUTHdocs\2715532432009.09.07_Psychothes_Lexeis_kai_Eikone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gorast\Documents\AUTHdocs\2715532432009.09.07_Psychothes_Lexeis_kai_Eikones_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89" t="1487" r="10164" b="20239"/>
                  <a:stretch/>
                </pic:blipFill>
                <pic:spPr bwMode="auto">
                  <a:xfrm>
                    <a:off x="0" y="0"/>
                    <a:ext cx="519576" cy="4761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037">
      <w:rPr>
        <w:rFonts w:ascii="Ubuntu" w:hAnsi="Ubuntu"/>
        <w:b/>
        <w:sz w:val="18"/>
        <w:szCs w:val="16"/>
        <w:lang w:val="el-GR"/>
      </w:rPr>
      <w:t>______________________________________________________________________________________________________</w:t>
    </w:r>
  </w:p>
  <w:p w14:paraId="1D0C90E1" w14:textId="543F164B" w:rsidR="00592037" w:rsidRPr="00592037" w:rsidRDefault="00592037" w:rsidP="00592037">
    <w:pPr>
      <w:pStyle w:val="Seitenleiste"/>
      <w:rPr>
        <w:rFonts w:ascii="Ubuntu" w:hAnsi="Ubuntu"/>
        <w:b/>
        <w:sz w:val="6"/>
        <w:szCs w:val="16"/>
        <w:lang w:val="el-GR"/>
      </w:rPr>
    </w:pPr>
    <w:r>
      <w:rPr>
        <w:rFonts w:ascii="Ubuntu" w:hAnsi="Ubuntu"/>
        <w:b/>
        <w:sz w:val="18"/>
        <w:szCs w:val="16"/>
        <w:lang w:val="el-GR"/>
      </w:rPr>
      <w:tab/>
    </w:r>
  </w:p>
  <w:p w14:paraId="7B3755F2" w14:textId="7C9F6495" w:rsidR="00592037" w:rsidRDefault="00592037" w:rsidP="00592037">
    <w:pPr>
      <w:pStyle w:val="Seitenleiste"/>
      <w:rPr>
        <w:rFonts w:ascii="Ubuntu" w:hAnsi="Ubuntu"/>
        <w:b/>
        <w:sz w:val="18"/>
        <w:szCs w:val="16"/>
        <w:lang w:val="el-GR"/>
      </w:rPr>
    </w:pPr>
    <w:r>
      <w:rPr>
        <w:rFonts w:ascii="Ubuntu" w:hAnsi="Ubuntu"/>
        <w:b/>
        <w:sz w:val="18"/>
        <w:szCs w:val="16"/>
        <w:lang w:val="el-GR"/>
      </w:rPr>
      <w:tab/>
      <w:t xml:space="preserve">ΓΕΝΙΚΟ </w:t>
    </w:r>
    <w:r w:rsidRPr="000D03B6">
      <w:rPr>
        <w:rFonts w:ascii="Ubuntu" w:hAnsi="Ubuntu"/>
        <w:b/>
        <w:sz w:val="18"/>
        <w:szCs w:val="16"/>
        <w:lang w:val="el-GR"/>
      </w:rPr>
      <w:t>Ν</w:t>
    </w:r>
    <w:r>
      <w:rPr>
        <w:rFonts w:ascii="Ubuntu" w:hAnsi="Ubuntu"/>
        <w:b/>
        <w:sz w:val="18"/>
        <w:szCs w:val="16"/>
        <w:lang w:val="el-GR"/>
      </w:rPr>
      <w:t xml:space="preserve">ΟΣΟΚΟΜΕΙΟ </w:t>
    </w:r>
    <w:r w:rsidRPr="000D03B6">
      <w:rPr>
        <w:rFonts w:ascii="Ubuntu" w:hAnsi="Ubuntu"/>
        <w:b/>
        <w:sz w:val="18"/>
        <w:szCs w:val="16"/>
        <w:lang w:val="el-GR"/>
      </w:rPr>
      <w:t>Θ</w:t>
    </w:r>
    <w:r>
      <w:rPr>
        <w:rFonts w:ascii="Ubuntu" w:hAnsi="Ubuntu"/>
        <w:b/>
        <w:sz w:val="18"/>
        <w:szCs w:val="16"/>
        <w:lang w:val="el-GR"/>
      </w:rPr>
      <w:t xml:space="preserve">ΕΣΣΑΛΟΝΙΚΗΣ </w:t>
    </w:r>
    <w:r w:rsidRPr="000D03B6">
      <w:rPr>
        <w:rFonts w:ascii="Ubuntu" w:hAnsi="Ubuntu"/>
        <w:b/>
        <w:sz w:val="18"/>
        <w:szCs w:val="16"/>
        <w:lang w:val="el-GR"/>
      </w:rPr>
      <w:t xml:space="preserve"> “Γ. ΠΑΠΑΝΙΚΟΛΑΟΥ“ </w:t>
    </w:r>
  </w:p>
  <w:p w14:paraId="616922F8" w14:textId="70793C18" w:rsidR="00592037" w:rsidRPr="000D03B6" w:rsidRDefault="00592037" w:rsidP="00592037">
    <w:pPr>
      <w:pStyle w:val="Seitenleiste"/>
      <w:rPr>
        <w:rFonts w:ascii="Ubuntu" w:hAnsi="Ubuntu"/>
        <w:sz w:val="18"/>
        <w:szCs w:val="16"/>
        <w:lang w:val="el-GR"/>
      </w:rPr>
    </w:pPr>
    <w:r>
      <w:rPr>
        <w:rFonts w:ascii="Ubuntu" w:hAnsi="Ubuntu"/>
        <w:b/>
        <w:sz w:val="18"/>
        <w:szCs w:val="16"/>
        <w:lang w:val="el-GR"/>
      </w:rPr>
      <w:tab/>
    </w:r>
    <w:r w:rsidRPr="000D03B6">
      <w:rPr>
        <w:rFonts w:ascii="Ubuntu" w:hAnsi="Ubuntu"/>
        <w:b/>
        <w:sz w:val="18"/>
        <w:szCs w:val="16"/>
        <w:lang w:val="el-GR"/>
      </w:rPr>
      <w:t>ΨΥΧΙΑΤΡΙΚΟ ΝΟΣΟΚΟΜΕΙΟ ΘΕΣΣΑΛΟΝΙΚΗΣ</w:t>
    </w:r>
  </w:p>
  <w:p w14:paraId="62E04F8F" w14:textId="2B21DCCA" w:rsidR="00592037" w:rsidRPr="00702EFE" w:rsidRDefault="00592037" w:rsidP="00592037">
    <w:pPr>
      <w:pStyle w:val="Seitenleiste"/>
      <w:rPr>
        <w:rFonts w:ascii="Ubuntu" w:hAnsi="Ubuntu"/>
        <w:sz w:val="14"/>
        <w:szCs w:val="16"/>
        <w:lang w:val="el-GR"/>
      </w:rPr>
    </w:pPr>
    <w:r w:rsidRPr="00702EFE">
      <w:rPr>
        <w:rFonts w:ascii="Ubuntu" w:hAnsi="Ubuntu"/>
        <w:spacing w:val="4"/>
        <w:sz w:val="14"/>
        <w:szCs w:val="23"/>
        <w:lang w:val="el-GR"/>
      </w:rPr>
      <w:tab/>
      <w:t>ΛΑΓΚΑΔΑ 196 - 56430 ΣΤΑΥΡΟΥΠΟΛΗ - ΘΕΣΣΑ</w:t>
    </w:r>
    <w:r w:rsidR="001706B2">
      <w:rPr>
        <w:rFonts w:ascii="Ubuntu" w:hAnsi="Ubuntu"/>
        <w:spacing w:val="4"/>
        <w:sz w:val="14"/>
        <w:szCs w:val="23"/>
        <w:lang w:val="el-GR"/>
      </w:rPr>
      <w:t>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2CB9F" w14:textId="77777777" w:rsidR="006B3503" w:rsidRDefault="006B3503">
      <w:r>
        <w:separator/>
      </w:r>
    </w:p>
  </w:footnote>
  <w:footnote w:type="continuationSeparator" w:id="0">
    <w:p w14:paraId="0015E8CB" w14:textId="77777777" w:rsidR="006B3503" w:rsidRDefault="006B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9E0AA" w14:textId="3A84CD09" w:rsidR="00A27943" w:rsidRPr="00A27943" w:rsidRDefault="00A27943" w:rsidP="00A27943">
    <w:pPr>
      <w:pStyle w:val="Header"/>
      <w:spacing w:line="240" w:lineRule="auto"/>
      <w:rPr>
        <w:sz w:val="2"/>
      </w:rPr>
    </w:pPr>
    <w:r>
      <w:rPr>
        <w:noProof/>
        <w:color w:val="0000FF"/>
        <w:lang w:val="el-GR" w:eastAsia="el-GR"/>
      </w:rPr>
      <w:drawing>
        <wp:anchor distT="0" distB="0" distL="114300" distR="114300" simplePos="0" relativeHeight="251682816" behindDoc="1" locked="0" layoutInCell="1" allowOverlap="1" wp14:anchorId="71D55B56" wp14:editId="3E40B76F">
          <wp:simplePos x="0" y="0"/>
          <wp:positionH relativeFrom="column">
            <wp:posOffset>0</wp:posOffset>
          </wp:positionH>
          <wp:positionV relativeFrom="paragraph">
            <wp:posOffset>-63500</wp:posOffset>
          </wp:positionV>
          <wp:extent cx="429895" cy="429895"/>
          <wp:effectExtent l="0" t="0" r="8255" b="8255"/>
          <wp:wrapTight wrapText="bothSides">
            <wp:wrapPolygon edited="0">
              <wp:start x="4786" y="0"/>
              <wp:lineTo x="0" y="2871"/>
              <wp:lineTo x="0" y="16272"/>
              <wp:lineTo x="3829" y="21058"/>
              <wp:lineTo x="4786" y="21058"/>
              <wp:lineTo x="16272" y="21058"/>
              <wp:lineTo x="17229" y="21058"/>
              <wp:lineTo x="21058" y="16272"/>
              <wp:lineTo x="21058" y="4786"/>
              <wp:lineTo x="16272" y="0"/>
              <wp:lineTo x="4786" y="0"/>
            </wp:wrapPolygon>
          </wp:wrapTight>
          <wp:docPr id="16" name="Grafik 16" descr="Bildergebnis für αριστοτελειο πανεπιστημιο θεσσαλονικησ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αριστοτελειο πανεπιστημιο θεσσαλονικησ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9D968" w14:textId="537B414B" w:rsidR="00A27943" w:rsidRPr="00A27943" w:rsidRDefault="00B73DF1" w:rsidP="00A27943">
    <w:pPr>
      <w:pStyle w:val="Header"/>
      <w:spacing w:line="240" w:lineRule="auto"/>
      <w:rPr>
        <w:rFonts w:ascii="Ubuntu" w:eastAsiaTheme="majorEastAsia" w:hAnsi="Ubuntu"/>
        <w:lang w:val="el-GR"/>
      </w:rPr>
    </w:pPr>
    <w:r w:rsidRPr="00F936A5">
      <w:tab/>
    </w:r>
    <w:r w:rsidR="00A27943" w:rsidRPr="00E764A7">
      <w:rPr>
        <w:rFonts w:ascii="Ubuntu" w:eastAsiaTheme="majorEastAsia" w:hAnsi="Ubuntu"/>
        <w:b/>
        <w:spacing w:val="6"/>
        <w:lang w:val="el-GR"/>
      </w:rPr>
      <w:t>ΑΡΙΣΤΟΤΕΛΕΙΟ ΠΑΝΕΠΙΣΤΗΜΙΟ  ΘΕΣΣΑΛΟΝΙΚΗΣ</w:t>
    </w:r>
    <w:r w:rsidR="00A27943" w:rsidRPr="00D12E03">
      <w:rPr>
        <w:rFonts w:ascii="Ubuntu" w:hAnsi="Ubuntu"/>
        <w:lang w:val="el-GR"/>
      </w:rPr>
      <w:t xml:space="preserve"> </w:t>
    </w:r>
    <w:sdt>
      <w:sdtPr>
        <w:rPr>
          <w:rFonts w:ascii="Ubuntu" w:hAnsi="Ubuntu"/>
        </w:rPr>
        <w:id w:val="970870282"/>
        <w:docPartObj>
          <w:docPartGallery w:val="Page Numbers (Top of Page)"/>
          <w:docPartUnique/>
        </w:docPartObj>
      </w:sdtPr>
      <w:sdtEndPr/>
      <w:sdtContent>
        <w:r w:rsidR="00A27943" w:rsidRPr="00D12E03">
          <w:rPr>
            <w:rFonts w:ascii="Ubuntu" w:hAnsi="Ubuntu"/>
            <w:lang w:val="el-GR"/>
          </w:rPr>
          <w:tab/>
        </w:r>
        <w:r w:rsidR="00A27943" w:rsidRPr="00A27943">
          <w:rPr>
            <w:rFonts w:ascii="Ubuntu" w:hAnsi="Ubuntu"/>
            <w:lang w:val="el-GR"/>
          </w:rPr>
          <w:t xml:space="preserve">Σελ. </w:t>
        </w:r>
        <w:r w:rsidR="00A27943" w:rsidRPr="00A27943">
          <w:rPr>
            <w:rFonts w:ascii="Ubuntu" w:hAnsi="Ubuntu"/>
          </w:rPr>
          <w:fldChar w:fldCharType="begin"/>
        </w:r>
        <w:r w:rsidR="00A27943" w:rsidRPr="00A27943">
          <w:rPr>
            <w:rFonts w:ascii="Ubuntu" w:hAnsi="Ubuntu"/>
            <w:lang w:val="en-GB"/>
          </w:rPr>
          <w:instrText>PAGE</w:instrText>
        </w:r>
        <w:r w:rsidR="00A27943" w:rsidRPr="00A27943">
          <w:rPr>
            <w:rFonts w:ascii="Ubuntu" w:hAnsi="Ubuntu"/>
          </w:rPr>
          <w:fldChar w:fldCharType="separate"/>
        </w:r>
        <w:r w:rsidR="00AA5504" w:rsidRPr="001706B2">
          <w:rPr>
            <w:rFonts w:ascii="Ubuntu" w:hAnsi="Ubuntu"/>
            <w:noProof/>
            <w:lang w:val="el-GR"/>
          </w:rPr>
          <w:t>2</w:t>
        </w:r>
        <w:r w:rsidR="00A27943" w:rsidRPr="00A27943">
          <w:rPr>
            <w:rFonts w:ascii="Ubuntu" w:hAnsi="Ubuntu"/>
          </w:rPr>
          <w:fldChar w:fldCharType="end"/>
        </w:r>
        <w:r w:rsidR="00A27943" w:rsidRPr="00A27943">
          <w:rPr>
            <w:rFonts w:ascii="Ubuntu" w:hAnsi="Ubuntu"/>
            <w:lang w:val="el-GR"/>
          </w:rPr>
          <w:t>/</w:t>
        </w:r>
        <w:r w:rsidR="00A27943" w:rsidRPr="00A27943">
          <w:rPr>
            <w:rFonts w:ascii="Ubuntu" w:hAnsi="Ubuntu"/>
          </w:rPr>
          <w:fldChar w:fldCharType="begin"/>
        </w:r>
        <w:r w:rsidR="00A27943" w:rsidRPr="00A27943">
          <w:rPr>
            <w:rFonts w:ascii="Ubuntu" w:hAnsi="Ubuntu"/>
            <w:lang w:val="en-GB"/>
          </w:rPr>
          <w:instrText>NUMPAGES</w:instrText>
        </w:r>
        <w:r w:rsidR="00A27943" w:rsidRPr="00A27943">
          <w:rPr>
            <w:rFonts w:ascii="Ubuntu" w:hAnsi="Ubuntu"/>
          </w:rPr>
          <w:fldChar w:fldCharType="separate"/>
        </w:r>
        <w:r w:rsidR="00AA5504" w:rsidRPr="001706B2">
          <w:rPr>
            <w:rFonts w:ascii="Ubuntu" w:hAnsi="Ubuntu"/>
            <w:noProof/>
            <w:lang w:val="el-GR"/>
          </w:rPr>
          <w:t>2</w:t>
        </w:r>
        <w:r w:rsidR="00A27943" w:rsidRPr="00A27943">
          <w:rPr>
            <w:rFonts w:ascii="Ubuntu" w:hAnsi="Ubuntu"/>
          </w:rPr>
          <w:fldChar w:fldCharType="end"/>
        </w:r>
      </w:sdtContent>
    </w:sdt>
  </w:p>
  <w:p w14:paraId="62DC432A" w14:textId="45E9F30A" w:rsidR="00B73DF1" w:rsidRPr="00E764A7" w:rsidRDefault="008826E1" w:rsidP="00A27943">
    <w:pPr>
      <w:pStyle w:val="Header"/>
      <w:spacing w:line="240" w:lineRule="auto"/>
      <w:rPr>
        <w:rFonts w:ascii="Ubuntu" w:eastAsiaTheme="majorEastAsia" w:hAnsi="Ubuntu"/>
        <w:sz w:val="14"/>
        <w:lang w:val="el-GR"/>
      </w:rPr>
    </w:pPr>
    <w:r w:rsidRPr="00A27943">
      <w:rPr>
        <w:rFonts w:ascii="Ubuntu" w:eastAsiaTheme="majorEastAsia" w:hAnsi="Ubuntu"/>
        <w:lang w:val="el-GR"/>
      </w:rPr>
      <w:tab/>
    </w:r>
    <w:r w:rsidR="00E764A7" w:rsidRPr="00E764A7">
      <w:rPr>
        <w:rFonts w:ascii="Ubuntu" w:eastAsiaTheme="majorEastAsia" w:hAnsi="Ubuntu"/>
        <w:sz w:val="14"/>
        <w:lang w:val="el-GR"/>
      </w:rPr>
      <w:t>ΣΧΟΛΗ ΕΠΙΣΤΗΜΩΝ ΥΓΕΙΑΣ – ΤΜΗΜΑ ΙΑΤΡΙΚΗΣ – ΤΟΜΕΑΣ ΝΕΥΡΟΕΠΙΣΤΗΜΩΝ</w:t>
    </w:r>
  </w:p>
  <w:p w14:paraId="1FBCA9B2" w14:textId="69256E44" w:rsidR="00A27943" w:rsidRPr="00E764A7" w:rsidRDefault="00A27943" w:rsidP="00A27943">
    <w:pPr>
      <w:pStyle w:val="Header"/>
      <w:spacing w:line="240" w:lineRule="auto"/>
      <w:rPr>
        <w:rFonts w:ascii="Ubuntu" w:hAnsi="Ubuntu"/>
        <w:sz w:val="14"/>
        <w:lang w:val="el-GR"/>
      </w:rPr>
    </w:pPr>
    <w:r w:rsidRPr="00E764A7">
      <w:rPr>
        <w:rFonts w:ascii="Ubuntu" w:eastAsiaTheme="majorEastAsia" w:hAnsi="Ubuntu"/>
        <w:sz w:val="14"/>
        <w:lang w:val="el-GR"/>
      </w:rPr>
      <w:t xml:space="preserve">   </w:t>
    </w:r>
    <w:r w:rsidR="00E764A7">
      <w:rPr>
        <w:rFonts w:ascii="Ubuntu" w:eastAsiaTheme="majorEastAsia" w:hAnsi="Ubuntu"/>
        <w:sz w:val="14"/>
        <w:lang w:val="el-GR"/>
      </w:rPr>
      <w:t xml:space="preserve"> </w:t>
    </w:r>
    <w:r w:rsidRPr="00E764A7">
      <w:rPr>
        <w:rFonts w:ascii="Ubuntu" w:eastAsiaTheme="majorEastAsia" w:hAnsi="Ubuntu"/>
        <w:sz w:val="14"/>
        <w:lang w:val="el-GR"/>
      </w:rPr>
      <w:t xml:space="preserve"> Β’ ΠΑΝΕΠΙΣΤΗΜΙΑΚΗ </w:t>
    </w:r>
    <w:r w:rsidR="00364078" w:rsidRPr="00E764A7">
      <w:rPr>
        <w:rFonts w:ascii="Ubuntu" w:eastAsiaTheme="majorEastAsia" w:hAnsi="Ubuntu"/>
        <w:sz w:val="14"/>
        <w:lang w:val="el-GR"/>
      </w:rPr>
      <w:t xml:space="preserve">ΨΥΧΙΑΤΡΙΚΗ </w:t>
    </w:r>
    <w:r w:rsidRPr="00E764A7">
      <w:rPr>
        <w:rFonts w:ascii="Ubuntu" w:eastAsiaTheme="majorEastAsia" w:hAnsi="Ubuntu"/>
        <w:sz w:val="14"/>
        <w:lang w:val="el-GR"/>
      </w:rPr>
      <w:t xml:space="preserve">ΚΛΙΝΙΚΗ </w:t>
    </w:r>
  </w:p>
  <w:p w14:paraId="781F9F89" w14:textId="4E86E02B" w:rsidR="00A27943" w:rsidRPr="00A27943" w:rsidRDefault="00A27943">
    <w:pPr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52A2FF" wp14:editId="33012069">
              <wp:simplePos x="0" y="0"/>
              <wp:positionH relativeFrom="column">
                <wp:posOffset>-74740</wp:posOffset>
              </wp:positionH>
              <wp:positionV relativeFrom="paragraph">
                <wp:posOffset>66399</wp:posOffset>
              </wp:positionV>
              <wp:extent cx="5881625" cy="13648"/>
              <wp:effectExtent l="0" t="0" r="24130" b="2476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1625" cy="1364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027A04" id="Gerader Verbinder 7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5.25pt" to="45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F21B" w14:textId="06D4B340" w:rsidR="000F3AF6" w:rsidRPr="00702EFE" w:rsidRDefault="00702EFE" w:rsidP="00A82E14">
    <w:pPr>
      <w:pStyle w:val="Einrichtung1zeilig"/>
      <w:tabs>
        <w:tab w:val="clear" w:pos="9072"/>
        <w:tab w:val="center" w:pos="3385"/>
      </w:tabs>
      <w:spacing w:before="0"/>
      <w:jc w:val="center"/>
      <w:rPr>
        <w:rFonts w:ascii="Ubuntu" w:hAnsi="Ubuntu"/>
        <w:b/>
        <w:color w:val="auto"/>
        <w:sz w:val="22"/>
        <w:lang w:val="el-GR"/>
      </w:rPr>
    </w:pPr>
    <w:r w:rsidRPr="00702EFE">
      <w:rPr>
        <w:rFonts w:ascii="Ubuntu" w:hAnsi="Ubuntu"/>
        <w:noProof/>
        <w:sz w:val="24"/>
        <w:lang w:val="el-GR" w:eastAsia="el-GR"/>
      </w:rPr>
      <w:drawing>
        <wp:anchor distT="0" distB="0" distL="114300" distR="114300" simplePos="0" relativeHeight="251685888" behindDoc="0" locked="0" layoutInCell="1" allowOverlap="1" wp14:anchorId="36F580D9" wp14:editId="0730E36D">
          <wp:simplePos x="0" y="0"/>
          <wp:positionH relativeFrom="column">
            <wp:posOffset>5081270</wp:posOffset>
          </wp:positionH>
          <wp:positionV relativeFrom="paragraph">
            <wp:posOffset>-83820</wp:posOffset>
          </wp:positionV>
          <wp:extent cx="752475" cy="757555"/>
          <wp:effectExtent l="0" t="0" r="9525" b="4445"/>
          <wp:wrapNone/>
          <wp:docPr id="17" name="Grafik 17" descr="C:\Users\aagorast\Documents\AUTHdocs\Β ΨΥΧ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ast\Documents\AUTHdocs\Β ΨΥΧ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EFE">
      <w:rPr>
        <w:noProof/>
        <w:color w:val="0000FF"/>
        <w:sz w:val="24"/>
        <w:lang w:val="el-GR" w:eastAsia="el-GR"/>
      </w:rPr>
      <w:drawing>
        <wp:anchor distT="0" distB="0" distL="114300" distR="114300" simplePos="0" relativeHeight="251680768" behindDoc="0" locked="0" layoutInCell="1" allowOverlap="1" wp14:anchorId="7AD24B1D" wp14:editId="0913895F">
          <wp:simplePos x="0" y="0"/>
          <wp:positionH relativeFrom="column">
            <wp:posOffset>1270</wp:posOffset>
          </wp:positionH>
          <wp:positionV relativeFrom="paragraph">
            <wp:posOffset>-84455</wp:posOffset>
          </wp:positionV>
          <wp:extent cx="752475" cy="752475"/>
          <wp:effectExtent l="0" t="0" r="9525" b="9525"/>
          <wp:wrapNone/>
          <wp:docPr id="18" name="Grafik 18" descr="Bildergebnis für αριστοτελειο πανεπιστημιο θεσσαλονικησ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αριστοτελειο πανεπιστημιο θεσσαλονικησ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21" w:rsidRPr="00702EFE">
      <w:rPr>
        <w:rFonts w:ascii="Ubuntu" w:hAnsi="Ubuntu"/>
        <w:b/>
        <w:color w:val="auto"/>
        <w:sz w:val="22"/>
        <w:lang w:val="el-GR"/>
      </w:rPr>
      <w:t>ΑΡΙΣΤΟΤΕΛΕΙΟ ΠΑΝΕΠΙΣΤΗΜΙΟ ΘΕΣΣΑΛΟΝΙΚΗΣ</w:t>
    </w:r>
  </w:p>
  <w:p w14:paraId="39951C9C" w14:textId="09F9FD06" w:rsidR="00477512" w:rsidRPr="00702EFE" w:rsidRDefault="00580521" w:rsidP="00A82E14">
    <w:pPr>
      <w:pStyle w:val="Einrichtung1zeilig"/>
      <w:spacing w:before="0"/>
      <w:jc w:val="center"/>
      <w:rPr>
        <w:rFonts w:ascii="Ubuntu" w:hAnsi="Ubuntu"/>
        <w:b/>
        <w:color w:val="auto"/>
        <w:sz w:val="16"/>
        <w:szCs w:val="16"/>
        <w:lang w:val="el-GR"/>
      </w:rPr>
    </w:pPr>
    <w:r w:rsidRPr="00702EFE">
      <w:rPr>
        <w:rFonts w:ascii="Ubuntu" w:hAnsi="Ubuntu"/>
        <w:b/>
        <w:color w:val="auto"/>
        <w:sz w:val="16"/>
        <w:szCs w:val="16"/>
        <w:lang w:val="el-GR"/>
      </w:rPr>
      <w:t>ΣΧΟΛΗ ΕΠΙΣΤΗΜΩΝ ΥΓΕΙΑΣ</w:t>
    </w:r>
    <w:r w:rsidR="00373DAB" w:rsidRPr="00702EFE">
      <w:rPr>
        <w:rFonts w:ascii="Ubuntu" w:hAnsi="Ubuntu"/>
        <w:b/>
        <w:color w:val="auto"/>
        <w:sz w:val="16"/>
        <w:szCs w:val="16"/>
        <w:lang w:val="el-GR"/>
      </w:rPr>
      <w:t xml:space="preserve"> - </w:t>
    </w:r>
    <w:r w:rsidR="00364078" w:rsidRPr="00702EFE">
      <w:rPr>
        <w:rFonts w:ascii="Ubuntu" w:hAnsi="Ubuntu"/>
        <w:b/>
        <w:color w:val="auto"/>
        <w:sz w:val="16"/>
        <w:szCs w:val="16"/>
        <w:lang w:val="el-GR"/>
      </w:rPr>
      <w:t>ΤΜΗΜΑ ΙΑΤΡΙΚΗΣ</w:t>
    </w:r>
  </w:p>
  <w:p w14:paraId="1A6A5419" w14:textId="1F52D01E" w:rsidR="002B1BA0" w:rsidRDefault="00373DAB" w:rsidP="00373DAB">
    <w:pPr>
      <w:pStyle w:val="Einrichtung1zeilig"/>
      <w:spacing w:before="0"/>
      <w:jc w:val="center"/>
      <w:rPr>
        <w:rFonts w:ascii="Ubuntu" w:hAnsi="Ubuntu"/>
        <w:b/>
        <w:color w:val="auto"/>
        <w:sz w:val="22"/>
        <w:lang w:val="el-GR"/>
      </w:rPr>
    </w:pPr>
    <w:r w:rsidRPr="00702EFE">
      <w:rPr>
        <w:rFonts w:ascii="Ubuntu" w:hAnsi="Ubuntu"/>
        <w:b/>
        <w:color w:val="auto"/>
        <w:sz w:val="22"/>
        <w:lang w:val="el-GR"/>
      </w:rPr>
      <w:t>Β’ ΠΑΝΕΠΙΣΤΗΜΙΑΚΗ ΨΥΧΙΑΤΡΙΚΗ ΚΛΙΝΙΚΗ</w:t>
    </w:r>
    <w:r w:rsidR="00AA5504">
      <w:rPr>
        <w:rFonts w:ascii="Ubuntu" w:hAnsi="Ubuntu"/>
        <w:b/>
        <w:color w:val="auto"/>
        <w:sz w:val="22"/>
        <w:lang w:val="el-GR"/>
      </w:rPr>
      <w:t xml:space="preserve"> - Ψ.Ν.Θ.</w:t>
    </w:r>
  </w:p>
  <w:p w14:paraId="56BD6FDF" w14:textId="3C799920" w:rsidR="00373DAB" w:rsidRPr="00702EFE" w:rsidRDefault="00373DAB" w:rsidP="00A82E14">
    <w:pPr>
      <w:pStyle w:val="Einrichtung1zeilig"/>
      <w:pBdr>
        <w:bottom w:val="single" w:sz="12" w:space="6" w:color="auto"/>
      </w:pBdr>
      <w:spacing w:before="0"/>
      <w:jc w:val="center"/>
      <w:rPr>
        <w:rFonts w:ascii="Ubuntu" w:hAnsi="Ubuntu"/>
        <w:b/>
        <w:color w:val="auto"/>
        <w:sz w:val="14"/>
        <w:lang w:val="el-GR"/>
      </w:rPr>
    </w:pPr>
    <w:r w:rsidRPr="00702EFE">
      <w:rPr>
        <w:rFonts w:ascii="Ubuntu" w:hAnsi="Ubuntu"/>
        <w:color w:val="auto"/>
        <w:sz w:val="18"/>
        <w:szCs w:val="16"/>
        <w:lang w:val="el-GR"/>
      </w:rPr>
      <w:t>Διευθυντής: Καθηγητής Β. Π. Μποζίκας</w:t>
    </w:r>
  </w:p>
  <w:p w14:paraId="1A2838C2" w14:textId="77777777" w:rsidR="00A82E14" w:rsidRPr="00044270" w:rsidRDefault="00A82E14" w:rsidP="00373DAB">
    <w:pPr>
      <w:pStyle w:val="KopfzeileAdress-Absender"/>
      <w:jc w:val="center"/>
      <w:rPr>
        <w:sz w:val="14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1D7BD1"/>
    <w:multiLevelType w:val="hybridMultilevel"/>
    <w:tmpl w:val="1F0B9C6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decim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41528"/>
    <w:multiLevelType w:val="hybridMultilevel"/>
    <w:tmpl w:val="1458D7FC"/>
    <w:lvl w:ilvl="0" w:tplc="7DE8D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E30"/>
    <w:multiLevelType w:val="hybridMultilevel"/>
    <w:tmpl w:val="5950CE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1227"/>
    <w:multiLevelType w:val="hybridMultilevel"/>
    <w:tmpl w:val="6B202E56"/>
    <w:lvl w:ilvl="0" w:tplc="323233E0">
      <w:numFmt w:val="bullet"/>
      <w:lvlText w:val="-"/>
      <w:lvlJc w:val="left"/>
      <w:pPr>
        <w:ind w:left="720" w:hanging="360"/>
      </w:pPr>
      <w:rPr>
        <w:rFonts w:ascii="Ubuntu" w:eastAsia="Times New Roman" w:hAnsi="Ubuntu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1AFD"/>
    <w:multiLevelType w:val="hybridMultilevel"/>
    <w:tmpl w:val="B60C6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4"/>
    <w:rsid w:val="00004032"/>
    <w:rsid w:val="000052BA"/>
    <w:rsid w:val="00014361"/>
    <w:rsid w:val="00014DBB"/>
    <w:rsid w:val="00030427"/>
    <w:rsid w:val="00032533"/>
    <w:rsid w:val="00043B68"/>
    <w:rsid w:val="00044270"/>
    <w:rsid w:val="00056869"/>
    <w:rsid w:val="0006318E"/>
    <w:rsid w:val="00086EFD"/>
    <w:rsid w:val="000A2D70"/>
    <w:rsid w:val="000B340B"/>
    <w:rsid w:val="000B68D9"/>
    <w:rsid w:val="000C14F0"/>
    <w:rsid w:val="000C1B84"/>
    <w:rsid w:val="000C7CA0"/>
    <w:rsid w:val="000D03B6"/>
    <w:rsid w:val="000D3F93"/>
    <w:rsid w:val="000E6D85"/>
    <w:rsid w:val="000F3AF6"/>
    <w:rsid w:val="00102A98"/>
    <w:rsid w:val="0010782A"/>
    <w:rsid w:val="00107C15"/>
    <w:rsid w:val="00110AD2"/>
    <w:rsid w:val="0011223C"/>
    <w:rsid w:val="001175F5"/>
    <w:rsid w:val="00121384"/>
    <w:rsid w:val="0013788D"/>
    <w:rsid w:val="00144497"/>
    <w:rsid w:val="00153802"/>
    <w:rsid w:val="001609D0"/>
    <w:rsid w:val="001706B2"/>
    <w:rsid w:val="00176765"/>
    <w:rsid w:val="00177762"/>
    <w:rsid w:val="00186A0E"/>
    <w:rsid w:val="00193DF1"/>
    <w:rsid w:val="0019538E"/>
    <w:rsid w:val="00195EE6"/>
    <w:rsid w:val="00196CFB"/>
    <w:rsid w:val="001A3DAC"/>
    <w:rsid w:val="001A7557"/>
    <w:rsid w:val="001A7ED9"/>
    <w:rsid w:val="001B3BEB"/>
    <w:rsid w:val="001B691D"/>
    <w:rsid w:val="001C39A5"/>
    <w:rsid w:val="001D123E"/>
    <w:rsid w:val="001D2744"/>
    <w:rsid w:val="001D4C81"/>
    <w:rsid w:val="001D7829"/>
    <w:rsid w:val="001E0B0A"/>
    <w:rsid w:val="001E270D"/>
    <w:rsid w:val="001E2A1D"/>
    <w:rsid w:val="001E4CE5"/>
    <w:rsid w:val="001E7353"/>
    <w:rsid w:val="001F46A8"/>
    <w:rsid w:val="001F6D70"/>
    <w:rsid w:val="00220307"/>
    <w:rsid w:val="00247B78"/>
    <w:rsid w:val="00256878"/>
    <w:rsid w:val="0026056C"/>
    <w:rsid w:val="00274B44"/>
    <w:rsid w:val="002779F6"/>
    <w:rsid w:val="0028084F"/>
    <w:rsid w:val="002907D2"/>
    <w:rsid w:val="002956EC"/>
    <w:rsid w:val="00297948"/>
    <w:rsid w:val="002A3997"/>
    <w:rsid w:val="002B1BA0"/>
    <w:rsid w:val="002B34AF"/>
    <w:rsid w:val="002C0BFB"/>
    <w:rsid w:val="002C7FC0"/>
    <w:rsid w:val="002E7682"/>
    <w:rsid w:val="002F2304"/>
    <w:rsid w:val="002F328F"/>
    <w:rsid w:val="00302B2A"/>
    <w:rsid w:val="003343DA"/>
    <w:rsid w:val="00351EA6"/>
    <w:rsid w:val="003566B7"/>
    <w:rsid w:val="00364078"/>
    <w:rsid w:val="0037065B"/>
    <w:rsid w:val="00372639"/>
    <w:rsid w:val="00373DAB"/>
    <w:rsid w:val="003855F6"/>
    <w:rsid w:val="00390868"/>
    <w:rsid w:val="003A3844"/>
    <w:rsid w:val="003A504E"/>
    <w:rsid w:val="003B0197"/>
    <w:rsid w:val="003B4BAD"/>
    <w:rsid w:val="003B5311"/>
    <w:rsid w:val="003C1F8A"/>
    <w:rsid w:val="003C2044"/>
    <w:rsid w:val="003C375E"/>
    <w:rsid w:val="003D6E16"/>
    <w:rsid w:val="003E3A93"/>
    <w:rsid w:val="003E5E06"/>
    <w:rsid w:val="003F07B5"/>
    <w:rsid w:val="003F13E5"/>
    <w:rsid w:val="003F2676"/>
    <w:rsid w:val="003F2A91"/>
    <w:rsid w:val="0041692E"/>
    <w:rsid w:val="004354B6"/>
    <w:rsid w:val="0044506A"/>
    <w:rsid w:val="00450551"/>
    <w:rsid w:val="00451DF5"/>
    <w:rsid w:val="004521DB"/>
    <w:rsid w:val="00462A4B"/>
    <w:rsid w:val="00463F49"/>
    <w:rsid w:val="00464C0B"/>
    <w:rsid w:val="004666BA"/>
    <w:rsid w:val="00467529"/>
    <w:rsid w:val="00470BEF"/>
    <w:rsid w:val="0047178C"/>
    <w:rsid w:val="00472914"/>
    <w:rsid w:val="00475163"/>
    <w:rsid w:val="00476B47"/>
    <w:rsid w:val="00477512"/>
    <w:rsid w:val="004851C5"/>
    <w:rsid w:val="00490B57"/>
    <w:rsid w:val="00493859"/>
    <w:rsid w:val="0049589E"/>
    <w:rsid w:val="004A503B"/>
    <w:rsid w:val="004A5510"/>
    <w:rsid w:val="004A7853"/>
    <w:rsid w:val="004B05CF"/>
    <w:rsid w:val="004B4CB8"/>
    <w:rsid w:val="004B5519"/>
    <w:rsid w:val="004C2DA0"/>
    <w:rsid w:val="004C2E9E"/>
    <w:rsid w:val="004C5EDB"/>
    <w:rsid w:val="004D5396"/>
    <w:rsid w:val="004E7D92"/>
    <w:rsid w:val="004F1BB5"/>
    <w:rsid w:val="004F79F8"/>
    <w:rsid w:val="00514D9C"/>
    <w:rsid w:val="00515779"/>
    <w:rsid w:val="005371B8"/>
    <w:rsid w:val="00541A3E"/>
    <w:rsid w:val="0055359E"/>
    <w:rsid w:val="005657D1"/>
    <w:rsid w:val="0056616C"/>
    <w:rsid w:val="005702C8"/>
    <w:rsid w:val="00572E88"/>
    <w:rsid w:val="00580521"/>
    <w:rsid w:val="0058112C"/>
    <w:rsid w:val="00581FF3"/>
    <w:rsid w:val="005860B9"/>
    <w:rsid w:val="0059123B"/>
    <w:rsid w:val="00592037"/>
    <w:rsid w:val="005924A2"/>
    <w:rsid w:val="00594AD5"/>
    <w:rsid w:val="00594EC3"/>
    <w:rsid w:val="005A74DE"/>
    <w:rsid w:val="005A75CF"/>
    <w:rsid w:val="005C20E1"/>
    <w:rsid w:val="005C70AD"/>
    <w:rsid w:val="005C747C"/>
    <w:rsid w:val="005F12B7"/>
    <w:rsid w:val="00615C0B"/>
    <w:rsid w:val="00615D30"/>
    <w:rsid w:val="00617C8D"/>
    <w:rsid w:val="006200C3"/>
    <w:rsid w:val="006218B6"/>
    <w:rsid w:val="00624223"/>
    <w:rsid w:val="0062746E"/>
    <w:rsid w:val="00632269"/>
    <w:rsid w:val="00637631"/>
    <w:rsid w:val="00637F4E"/>
    <w:rsid w:val="00651F77"/>
    <w:rsid w:val="0065239D"/>
    <w:rsid w:val="006542FE"/>
    <w:rsid w:val="00660E9F"/>
    <w:rsid w:val="00663D13"/>
    <w:rsid w:val="00666D5A"/>
    <w:rsid w:val="00683440"/>
    <w:rsid w:val="00690476"/>
    <w:rsid w:val="006B208D"/>
    <w:rsid w:val="006B2B42"/>
    <w:rsid w:val="006B3503"/>
    <w:rsid w:val="006B4557"/>
    <w:rsid w:val="006B70D6"/>
    <w:rsid w:val="006F3611"/>
    <w:rsid w:val="00700A21"/>
    <w:rsid w:val="00702EFE"/>
    <w:rsid w:val="007058A0"/>
    <w:rsid w:val="00706454"/>
    <w:rsid w:val="007078B7"/>
    <w:rsid w:val="0072344B"/>
    <w:rsid w:val="00725B85"/>
    <w:rsid w:val="007262A1"/>
    <w:rsid w:val="00741D77"/>
    <w:rsid w:val="007427C6"/>
    <w:rsid w:val="00750C7C"/>
    <w:rsid w:val="00753EE6"/>
    <w:rsid w:val="0075442F"/>
    <w:rsid w:val="00755671"/>
    <w:rsid w:val="00785AAF"/>
    <w:rsid w:val="00786FE0"/>
    <w:rsid w:val="00791A8D"/>
    <w:rsid w:val="007A0E4E"/>
    <w:rsid w:val="007A533E"/>
    <w:rsid w:val="007B0189"/>
    <w:rsid w:val="007B3E6C"/>
    <w:rsid w:val="007C5259"/>
    <w:rsid w:val="007C52C5"/>
    <w:rsid w:val="007C5D91"/>
    <w:rsid w:val="007C763C"/>
    <w:rsid w:val="007D6047"/>
    <w:rsid w:val="007E2EFC"/>
    <w:rsid w:val="007E353F"/>
    <w:rsid w:val="007F4369"/>
    <w:rsid w:val="0080516F"/>
    <w:rsid w:val="008061E6"/>
    <w:rsid w:val="00817E93"/>
    <w:rsid w:val="008232FD"/>
    <w:rsid w:val="00825D24"/>
    <w:rsid w:val="008332D1"/>
    <w:rsid w:val="00834A99"/>
    <w:rsid w:val="00837088"/>
    <w:rsid w:val="00842728"/>
    <w:rsid w:val="00875785"/>
    <w:rsid w:val="00877AE6"/>
    <w:rsid w:val="008826E1"/>
    <w:rsid w:val="00884C19"/>
    <w:rsid w:val="008A5DE8"/>
    <w:rsid w:val="008C503A"/>
    <w:rsid w:val="008E328F"/>
    <w:rsid w:val="008E340D"/>
    <w:rsid w:val="008F177C"/>
    <w:rsid w:val="008F41C2"/>
    <w:rsid w:val="008F4E6D"/>
    <w:rsid w:val="009025B2"/>
    <w:rsid w:val="0090511B"/>
    <w:rsid w:val="0091711E"/>
    <w:rsid w:val="00922375"/>
    <w:rsid w:val="00926AC8"/>
    <w:rsid w:val="00950BB3"/>
    <w:rsid w:val="00955637"/>
    <w:rsid w:val="009567DE"/>
    <w:rsid w:val="0097731D"/>
    <w:rsid w:val="00986F3A"/>
    <w:rsid w:val="009913FD"/>
    <w:rsid w:val="009A4842"/>
    <w:rsid w:val="009C510F"/>
    <w:rsid w:val="009C5D06"/>
    <w:rsid w:val="009C6F10"/>
    <w:rsid w:val="009E0621"/>
    <w:rsid w:val="009E4B5B"/>
    <w:rsid w:val="009E6470"/>
    <w:rsid w:val="009F3142"/>
    <w:rsid w:val="009F33C8"/>
    <w:rsid w:val="009F73DE"/>
    <w:rsid w:val="00A056D0"/>
    <w:rsid w:val="00A100D5"/>
    <w:rsid w:val="00A20D70"/>
    <w:rsid w:val="00A234FE"/>
    <w:rsid w:val="00A264D8"/>
    <w:rsid w:val="00A27943"/>
    <w:rsid w:val="00A30C59"/>
    <w:rsid w:val="00A438E6"/>
    <w:rsid w:val="00A43E94"/>
    <w:rsid w:val="00A44C76"/>
    <w:rsid w:val="00A46491"/>
    <w:rsid w:val="00A52847"/>
    <w:rsid w:val="00A568A6"/>
    <w:rsid w:val="00A619B9"/>
    <w:rsid w:val="00A61E7B"/>
    <w:rsid w:val="00A734CC"/>
    <w:rsid w:val="00A761AE"/>
    <w:rsid w:val="00A82E14"/>
    <w:rsid w:val="00A9075E"/>
    <w:rsid w:val="00A911E6"/>
    <w:rsid w:val="00A92CEE"/>
    <w:rsid w:val="00AA0319"/>
    <w:rsid w:val="00AA5504"/>
    <w:rsid w:val="00AB1F5B"/>
    <w:rsid w:val="00AB6C01"/>
    <w:rsid w:val="00AC3BB7"/>
    <w:rsid w:val="00AD0564"/>
    <w:rsid w:val="00AD7E20"/>
    <w:rsid w:val="00AE1E12"/>
    <w:rsid w:val="00AE4140"/>
    <w:rsid w:val="00AF1F5F"/>
    <w:rsid w:val="00AF2B85"/>
    <w:rsid w:val="00AF7B46"/>
    <w:rsid w:val="00B04B45"/>
    <w:rsid w:val="00B0732C"/>
    <w:rsid w:val="00B21EC2"/>
    <w:rsid w:val="00B22A76"/>
    <w:rsid w:val="00B26990"/>
    <w:rsid w:val="00B3101F"/>
    <w:rsid w:val="00B3529B"/>
    <w:rsid w:val="00B372C7"/>
    <w:rsid w:val="00B508FC"/>
    <w:rsid w:val="00B537BB"/>
    <w:rsid w:val="00B71031"/>
    <w:rsid w:val="00B710C6"/>
    <w:rsid w:val="00B73DF1"/>
    <w:rsid w:val="00B77D55"/>
    <w:rsid w:val="00B9463B"/>
    <w:rsid w:val="00BA2A8D"/>
    <w:rsid w:val="00BB24A7"/>
    <w:rsid w:val="00BB5F1E"/>
    <w:rsid w:val="00BB69F3"/>
    <w:rsid w:val="00BC4312"/>
    <w:rsid w:val="00BC6792"/>
    <w:rsid w:val="00BC78B5"/>
    <w:rsid w:val="00BD69F1"/>
    <w:rsid w:val="00BD7348"/>
    <w:rsid w:val="00BE2E9C"/>
    <w:rsid w:val="00BF1197"/>
    <w:rsid w:val="00C048C7"/>
    <w:rsid w:val="00C12DF6"/>
    <w:rsid w:val="00C13942"/>
    <w:rsid w:val="00C1411C"/>
    <w:rsid w:val="00C15722"/>
    <w:rsid w:val="00C159A5"/>
    <w:rsid w:val="00C17DFE"/>
    <w:rsid w:val="00C26B65"/>
    <w:rsid w:val="00C27EF2"/>
    <w:rsid w:val="00C356A9"/>
    <w:rsid w:val="00C50847"/>
    <w:rsid w:val="00C632ED"/>
    <w:rsid w:val="00C67327"/>
    <w:rsid w:val="00C7464C"/>
    <w:rsid w:val="00C8162A"/>
    <w:rsid w:val="00C82B35"/>
    <w:rsid w:val="00C92B90"/>
    <w:rsid w:val="00C930DE"/>
    <w:rsid w:val="00C931D8"/>
    <w:rsid w:val="00CA62FC"/>
    <w:rsid w:val="00CB6DED"/>
    <w:rsid w:val="00CC131E"/>
    <w:rsid w:val="00CC2A77"/>
    <w:rsid w:val="00CC54F2"/>
    <w:rsid w:val="00CD3B18"/>
    <w:rsid w:val="00CD5603"/>
    <w:rsid w:val="00CD7433"/>
    <w:rsid w:val="00CE7790"/>
    <w:rsid w:val="00CF0647"/>
    <w:rsid w:val="00D040CD"/>
    <w:rsid w:val="00D0734F"/>
    <w:rsid w:val="00D12E03"/>
    <w:rsid w:val="00D25FEB"/>
    <w:rsid w:val="00D30057"/>
    <w:rsid w:val="00D31BEA"/>
    <w:rsid w:val="00D352E5"/>
    <w:rsid w:val="00D44590"/>
    <w:rsid w:val="00D451EF"/>
    <w:rsid w:val="00D45CB5"/>
    <w:rsid w:val="00D533D6"/>
    <w:rsid w:val="00D538F0"/>
    <w:rsid w:val="00D56150"/>
    <w:rsid w:val="00D571B0"/>
    <w:rsid w:val="00D61ABE"/>
    <w:rsid w:val="00D80919"/>
    <w:rsid w:val="00D81D99"/>
    <w:rsid w:val="00D822BC"/>
    <w:rsid w:val="00D9106C"/>
    <w:rsid w:val="00D95C71"/>
    <w:rsid w:val="00DA0397"/>
    <w:rsid w:val="00DA6558"/>
    <w:rsid w:val="00DB3C1C"/>
    <w:rsid w:val="00DB4A66"/>
    <w:rsid w:val="00DB5B2B"/>
    <w:rsid w:val="00DC55AB"/>
    <w:rsid w:val="00DC56FD"/>
    <w:rsid w:val="00DD0ED2"/>
    <w:rsid w:val="00DE1BC4"/>
    <w:rsid w:val="00DF22CE"/>
    <w:rsid w:val="00DF3C08"/>
    <w:rsid w:val="00DF53EB"/>
    <w:rsid w:val="00E02A30"/>
    <w:rsid w:val="00E1713A"/>
    <w:rsid w:val="00E20FF3"/>
    <w:rsid w:val="00E24CD9"/>
    <w:rsid w:val="00E30E27"/>
    <w:rsid w:val="00E374EC"/>
    <w:rsid w:val="00E4786D"/>
    <w:rsid w:val="00E57651"/>
    <w:rsid w:val="00E636BF"/>
    <w:rsid w:val="00E645A6"/>
    <w:rsid w:val="00E71BBB"/>
    <w:rsid w:val="00E75293"/>
    <w:rsid w:val="00E764A7"/>
    <w:rsid w:val="00E851A8"/>
    <w:rsid w:val="00E86363"/>
    <w:rsid w:val="00E933E7"/>
    <w:rsid w:val="00EC0A13"/>
    <w:rsid w:val="00ED5929"/>
    <w:rsid w:val="00F26086"/>
    <w:rsid w:val="00F30170"/>
    <w:rsid w:val="00F402A2"/>
    <w:rsid w:val="00F5765D"/>
    <w:rsid w:val="00F76D2D"/>
    <w:rsid w:val="00F91A67"/>
    <w:rsid w:val="00F936A5"/>
    <w:rsid w:val="00F96E9D"/>
    <w:rsid w:val="00FA0236"/>
    <w:rsid w:val="00FA2CE7"/>
    <w:rsid w:val="00FA4971"/>
    <w:rsid w:val="00FB4F8B"/>
    <w:rsid w:val="00FB7775"/>
    <w:rsid w:val="00FC15E8"/>
    <w:rsid w:val="00FC7C69"/>
    <w:rsid w:val="00FD33D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C34D1"/>
  <w15:docId w15:val="{E0F5F8F1-846C-49E3-A212-BDB95DD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A6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BB5"/>
    <w:pPr>
      <w:keepNext/>
      <w:keepLines/>
      <w:spacing w:before="280"/>
      <w:outlineLvl w:val="0"/>
    </w:pPr>
    <w:rPr>
      <w:rFonts w:eastAsiaTheme="majorEastAsia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F1BB5"/>
    <w:pPr>
      <w:keepNext/>
      <w:keepLines/>
      <w:spacing w:before="240"/>
      <w:outlineLvl w:val="1"/>
    </w:pPr>
    <w:rPr>
      <w:rFonts w:eastAsiaTheme="majorEastAsia" w:cs="Arial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ooter">
    <w:name w:val="footer"/>
    <w:basedOn w:val="Normal"/>
    <w:link w:val="FooterChar"/>
    <w:rsid w:val="0037065B"/>
    <w:pPr>
      <w:tabs>
        <w:tab w:val="right" w:pos="9923"/>
      </w:tabs>
      <w:autoSpaceDE w:val="0"/>
      <w:autoSpaceDN w:val="0"/>
      <w:adjustRightInd w:val="0"/>
      <w:spacing w:after="0"/>
    </w:pPr>
    <w:rPr>
      <w:rFonts w:cs="Arial"/>
      <w:color w:val="505050"/>
      <w:sz w:val="14"/>
      <w:szCs w:val="14"/>
    </w:rPr>
  </w:style>
  <w:style w:type="character" w:customStyle="1" w:styleId="FooterChar">
    <w:name w:val="Footer Char"/>
    <w:link w:val="Footer"/>
    <w:rsid w:val="0037065B"/>
    <w:rPr>
      <w:rFonts w:ascii="Arial" w:hAnsi="Arial" w:cs="Arial"/>
      <w:color w:val="505050"/>
      <w:sz w:val="14"/>
      <w:szCs w:val="1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F1BB5"/>
    <w:pPr>
      <w:spacing w:after="240"/>
      <w:jc w:val="center"/>
    </w:pPr>
    <w:rPr>
      <w:rFonts w:eastAsiaTheme="minorHAnsi" w:cs="Arial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F1BB5"/>
    <w:rPr>
      <w:rFonts w:ascii="Arial" w:eastAsiaTheme="minorHAnsi" w:hAnsi="Arial" w:cs="Arial"/>
      <w:b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1BB5"/>
    <w:rPr>
      <w:rFonts w:ascii="Arial" w:eastAsiaTheme="majorEastAsia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4F1BB5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Cs w:val="22"/>
      <w:lang w:eastAsia="en-US"/>
    </w:rPr>
  </w:style>
  <w:style w:type="paragraph" w:customStyle="1" w:styleId="Einrichtung1zeilig">
    <w:name w:val="Einrichtung 1zeilig"/>
    <w:basedOn w:val="Header"/>
    <w:rsid w:val="00CC2A77"/>
    <w:pPr>
      <w:spacing w:before="147" w:line="276" w:lineRule="auto"/>
    </w:pPr>
    <w:rPr>
      <w:rFonts w:cs="Arial"/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D9106C"/>
    <w:pPr>
      <w:tabs>
        <w:tab w:val="clear" w:pos="993"/>
        <w:tab w:val="clear" w:pos="9072"/>
      </w:tabs>
      <w:spacing w:before="0" w:after="120"/>
    </w:pPr>
    <w:rPr>
      <w:sz w:val="16"/>
      <w:szCs w:val="16"/>
    </w:rPr>
  </w:style>
  <w:style w:type="paragraph" w:customStyle="1" w:styleId="KopfzeileAdress-Absender">
    <w:name w:val="Kopfzeile Adress-Absender"/>
    <w:basedOn w:val="Header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HeaderChar">
    <w:name w:val="Header Char"/>
    <w:basedOn w:val="DefaultParagraphFont"/>
    <w:link w:val="Header"/>
    <w:rsid w:val="00E645A6"/>
    <w:rPr>
      <w:rFonts w:ascii="Arial" w:hAnsi="Arial"/>
      <w:sz w:val="16"/>
    </w:rPr>
  </w:style>
  <w:style w:type="paragraph" w:customStyle="1" w:styleId="Seitenleiste">
    <w:name w:val="Seitenleiste"/>
    <w:basedOn w:val="Header"/>
    <w:rsid w:val="004521DB"/>
    <w:pPr>
      <w:spacing w:line="276" w:lineRule="auto"/>
    </w:pPr>
  </w:style>
  <w:style w:type="paragraph" w:customStyle="1" w:styleId="EinrichtungLeitung">
    <w:name w:val="Einrichtung Leitung"/>
    <w:basedOn w:val="Header"/>
    <w:rsid w:val="004521DB"/>
    <w:pPr>
      <w:spacing w:line="276" w:lineRule="auto"/>
    </w:pPr>
    <w:rPr>
      <w:rFonts w:cs="Arial"/>
    </w:rPr>
  </w:style>
  <w:style w:type="character" w:styleId="Hyperlink">
    <w:name w:val="Hyperlink"/>
    <w:basedOn w:val="DefaultParagraphFont"/>
    <w:rsid w:val="00B04B45"/>
    <w:rPr>
      <w:color w:val="004794"/>
      <w:u w:val="single"/>
    </w:rPr>
  </w:style>
  <w:style w:type="character" w:customStyle="1" w:styleId="Heading4Char">
    <w:name w:val="Heading 4 Char"/>
    <w:basedOn w:val="DefaultParagraphFont"/>
    <w:link w:val="Heading4"/>
    <w:rsid w:val="00825D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KopfzeileTopSpace">
    <w:name w:val="Kopfzeile TopSpace"/>
    <w:basedOn w:val="Header"/>
    <w:rsid w:val="009F33C8"/>
    <w:pPr>
      <w:spacing w:line="630" w:lineRule="exact"/>
    </w:pPr>
  </w:style>
  <w:style w:type="paragraph" w:customStyle="1" w:styleId="Std-Klein">
    <w:name w:val="Std-Klein"/>
    <w:basedOn w:val="Normal"/>
    <w:link w:val="Std-KleinZchn"/>
    <w:qFormat/>
    <w:rsid w:val="00E645A6"/>
    <w:pPr>
      <w:spacing w:after="100"/>
    </w:pPr>
    <w:rPr>
      <w:sz w:val="20"/>
    </w:rPr>
  </w:style>
  <w:style w:type="character" w:customStyle="1" w:styleId="Std-KleinZchn">
    <w:name w:val="Std-Klein Zchn"/>
    <w:basedOn w:val="DefaultParagraphFont"/>
    <w:link w:val="Std-Klein"/>
    <w:rsid w:val="00E645A6"/>
    <w:rPr>
      <w:rFonts w:ascii="Arial" w:hAnsi="Arial"/>
    </w:rPr>
  </w:style>
  <w:style w:type="paragraph" w:customStyle="1" w:styleId="Empfnger-Adresse">
    <w:name w:val="Empfänger-Adresse"/>
    <w:basedOn w:val="Normal"/>
    <w:rsid w:val="00E645A6"/>
    <w:pPr>
      <w:spacing w:after="0"/>
    </w:pPr>
  </w:style>
  <w:style w:type="character" w:customStyle="1" w:styleId="UKE-blau">
    <w:name w:val="UKE-blau"/>
    <w:basedOn w:val="DefaultParagraphFont"/>
    <w:uiPriority w:val="1"/>
    <w:rsid w:val="00632269"/>
    <w:rPr>
      <w:color w:val="004794"/>
    </w:rPr>
  </w:style>
  <w:style w:type="paragraph" w:styleId="BalloonText">
    <w:name w:val="Balloon Text"/>
    <w:basedOn w:val="Normal"/>
    <w:link w:val="BalloonTextChar"/>
    <w:semiHidden/>
    <w:unhideWhenUsed/>
    <w:rsid w:val="006376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76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2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bodytext">
    <w:name w:val="ecxmsobodytext"/>
    <w:basedOn w:val="Normal"/>
    <w:rsid w:val="006B208D"/>
    <w:pPr>
      <w:spacing w:after="324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6B208D"/>
    <w:rPr>
      <w:rFonts w:ascii="Times" w:eastAsia="Times" w:hAnsi="Times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6B208D"/>
    <w:rPr>
      <w:rFonts w:ascii="Times" w:eastAsia="Times" w:hAnsi="Times"/>
      <w:sz w:val="16"/>
      <w:szCs w:val="16"/>
      <w:lang w:val="x-none" w:eastAsia="x-none"/>
    </w:rPr>
  </w:style>
  <w:style w:type="character" w:customStyle="1" w:styleId="A17">
    <w:name w:val="A17"/>
    <w:uiPriority w:val="99"/>
    <w:rsid w:val="006B208D"/>
    <w:rPr>
      <w:rFonts w:cs="AGaramond"/>
      <w:color w:val="000000"/>
      <w:sz w:val="20"/>
      <w:szCs w:val="20"/>
    </w:rPr>
  </w:style>
  <w:style w:type="character" w:customStyle="1" w:styleId="apple-style-span">
    <w:name w:val="apple-style-span"/>
    <w:rsid w:val="006B208D"/>
  </w:style>
  <w:style w:type="character" w:customStyle="1" w:styleId="apple-converted-space">
    <w:name w:val="apple-converted-space"/>
    <w:basedOn w:val="DefaultParagraphFont"/>
    <w:rsid w:val="00E86363"/>
  </w:style>
  <w:style w:type="paragraph" w:styleId="ListParagraph">
    <w:name w:val="List Paragraph"/>
    <w:basedOn w:val="Normal"/>
    <w:uiPriority w:val="34"/>
    <w:qFormat/>
    <w:rsid w:val="007B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7F7F7F"/>
                            <w:left w:val="single" w:sz="12" w:space="11" w:color="7F7F7F"/>
                            <w:bottom w:val="single" w:sz="12" w:space="15" w:color="7F7F7F"/>
                            <w:right w:val="single" w:sz="12" w:space="11" w:color="7F7F7F"/>
                          </w:divBdr>
                          <w:divsChild>
                            <w:div w:id="11596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11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3618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93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7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2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4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5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89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9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981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0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56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20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l.wikipedia.org/wiki/%CE%91%CF%81%CE%B9%CF%83%CF%84%CE%BF%CF%84%CE%AD%CE%BB%CE%B5%CE%B9%CE%BF_%CE%A0%CE%B1%CE%BD%CE%B5%CF%80%CE%B9%CF%83%CF%84%CE%AE%CE%BC%CE%B9%CE%BF_%CE%98%CE%B5%CF%83%CF%83%CE%B1%CE%BB%CE%BF%CE%BD%CE%AF%CE%BA%CE%B7%CF%8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el.wikipedia.org/wiki/%CE%91%CF%81%CE%B9%CF%83%CF%84%CE%BF%CF%84%CE%AD%CE%BB%CE%B5%CE%B9%CE%BF_%CE%A0%CE%B1%CE%BD%CE%B5%CF%80%CE%B9%CF%83%CF%84%CE%AE%CE%BC%CE%B9%CE%BF_%CE%98%CE%B5%CF%83%CF%83%CE%B1%CE%BB%CE%BF%CE%BD%CE%AF%CE%BA%CE%B7%CF%8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4217-F0F3-48DD-A648-72FC285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 Lütkens</dc:creator>
  <cp:lastModifiedBy>gxaral</cp:lastModifiedBy>
  <cp:revision>2</cp:revision>
  <cp:lastPrinted>2019-01-11T07:09:00Z</cp:lastPrinted>
  <dcterms:created xsi:type="dcterms:W3CDTF">2019-01-23T13:06:00Z</dcterms:created>
  <dcterms:modified xsi:type="dcterms:W3CDTF">2019-01-23T13:06:00Z</dcterms:modified>
</cp:coreProperties>
</file>