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66CCD5AB" w:rsidR="00D56317" w:rsidRPr="006F4B68" w:rsidRDefault="007C295F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66CCD5AB" w:rsidR="00D56317" w:rsidRPr="006F4B68" w:rsidRDefault="007C295F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3D968134">
                <wp:simplePos x="0" y="0"/>
                <wp:positionH relativeFrom="column">
                  <wp:posOffset>-519430</wp:posOffset>
                </wp:positionH>
                <wp:positionV relativeFrom="paragraph">
                  <wp:posOffset>187960</wp:posOffset>
                </wp:positionV>
                <wp:extent cx="6172200" cy="372745"/>
                <wp:effectExtent l="0" t="0" r="1905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EF8" w14:textId="502DE234" w:rsidR="00D56317" w:rsidRPr="00FB7E15" w:rsidRDefault="00D56317" w:rsidP="008155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proofErr w:type="spellStart"/>
                            <w:r w:rsidR="00972D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Αγγουριδάκης</w:t>
                            </w:r>
                            <w:proofErr w:type="spellEnd"/>
                            <w:r w:rsidR="00972D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Νικόλαος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972D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.00-1</w:t>
                            </w:r>
                            <w:r w:rsidR="00972D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62E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0.9pt;margin-top:14.8pt;width:48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    <v:textbox>
                  <w:txbxContent>
                    <w:p w14:paraId="29874EF8" w14:textId="502DE234" w:rsidR="00D56317" w:rsidRPr="00FB7E15" w:rsidRDefault="00D56317" w:rsidP="008155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proofErr w:type="spellStart"/>
                      <w:r w:rsidR="00972D8C">
                        <w:rPr>
                          <w:b/>
                          <w:bCs/>
                          <w:sz w:val="28"/>
                          <w:szCs w:val="28"/>
                        </w:rPr>
                        <w:t>Αγγουριδάκης</w:t>
                      </w:r>
                      <w:proofErr w:type="spellEnd"/>
                      <w:r w:rsidR="00972D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Νικόλαος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972D8C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.00-1</w:t>
                      </w:r>
                      <w:r w:rsidR="00972D8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4DEBDEEA" w:rsidR="00D56317" w:rsidRPr="006F4B68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08A6D6CB" w:rsidR="00D56317" w:rsidRPr="006F4B68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11EABCE1" w:rsidR="00D56317" w:rsidRPr="006F4B68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7BD13385" w:rsidR="00D56317" w:rsidRPr="007B77E6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208A319A" w:rsidR="00D56317" w:rsidRPr="007B77E6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0110A364" w:rsidR="00D56317" w:rsidRPr="007B77E6" w:rsidRDefault="006212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14:paraId="3C6DBA78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226DC926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32994</w:t>
            </w:r>
          </w:p>
        </w:tc>
        <w:tc>
          <w:tcPr>
            <w:tcW w:w="380" w:type="pct"/>
            <w:vAlign w:val="center"/>
          </w:tcPr>
          <w:p w14:paraId="21CAE6C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A3F8F9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5058FDCC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32970</w:t>
            </w:r>
          </w:p>
        </w:tc>
        <w:tc>
          <w:tcPr>
            <w:tcW w:w="380" w:type="pct"/>
            <w:vAlign w:val="center"/>
          </w:tcPr>
          <w:p w14:paraId="24EB729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58BF1CF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72F76FE9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33103</w:t>
            </w:r>
          </w:p>
        </w:tc>
        <w:tc>
          <w:tcPr>
            <w:tcW w:w="380" w:type="pct"/>
            <w:vAlign w:val="center"/>
          </w:tcPr>
          <w:p w14:paraId="48F577A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F04210E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16AC31F5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32993</w:t>
            </w:r>
          </w:p>
        </w:tc>
        <w:tc>
          <w:tcPr>
            <w:tcW w:w="380" w:type="pct"/>
            <w:vAlign w:val="center"/>
          </w:tcPr>
          <w:p w14:paraId="7B8AF8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0A48716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70981BD8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33083</w:t>
            </w:r>
          </w:p>
        </w:tc>
        <w:tc>
          <w:tcPr>
            <w:tcW w:w="380" w:type="pct"/>
            <w:vAlign w:val="center"/>
          </w:tcPr>
          <w:p w14:paraId="7A886F1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BE668E3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338AC911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33031</w:t>
            </w:r>
          </w:p>
        </w:tc>
        <w:tc>
          <w:tcPr>
            <w:tcW w:w="380" w:type="pct"/>
            <w:vAlign w:val="center"/>
          </w:tcPr>
          <w:p w14:paraId="4859D5E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A751BB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09C832C6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33225</w:t>
            </w:r>
          </w:p>
        </w:tc>
        <w:tc>
          <w:tcPr>
            <w:tcW w:w="380" w:type="pct"/>
            <w:vAlign w:val="center"/>
          </w:tcPr>
          <w:p w14:paraId="4876201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D38EF35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1041351B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33101</w:t>
            </w:r>
          </w:p>
        </w:tc>
        <w:tc>
          <w:tcPr>
            <w:tcW w:w="380" w:type="pct"/>
            <w:vAlign w:val="center"/>
          </w:tcPr>
          <w:p w14:paraId="2968209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14A6FDD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549025DF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33142</w:t>
            </w:r>
          </w:p>
        </w:tc>
        <w:tc>
          <w:tcPr>
            <w:tcW w:w="380" w:type="pct"/>
            <w:vAlign w:val="center"/>
          </w:tcPr>
          <w:p w14:paraId="0631A5C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48CCD8B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0669BDB5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33093</w:t>
            </w:r>
          </w:p>
        </w:tc>
        <w:tc>
          <w:tcPr>
            <w:tcW w:w="380" w:type="pct"/>
            <w:vAlign w:val="center"/>
          </w:tcPr>
          <w:p w14:paraId="3C87B04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32CDAEC4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121B7169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33250</w:t>
            </w:r>
          </w:p>
        </w:tc>
        <w:tc>
          <w:tcPr>
            <w:tcW w:w="380" w:type="pct"/>
            <w:vAlign w:val="center"/>
          </w:tcPr>
          <w:p w14:paraId="0F2D0A82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0C859B0" w14:textId="77777777" w:rsidTr="0058415F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4296B4EB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33118</w:t>
            </w:r>
          </w:p>
        </w:tc>
        <w:tc>
          <w:tcPr>
            <w:tcW w:w="380" w:type="pct"/>
            <w:vAlign w:val="center"/>
          </w:tcPr>
          <w:p w14:paraId="0ABCABC8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B383D15" w14:textId="77777777" w:rsidTr="0058415F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34F0C607" w:rsidR="0058415F" w:rsidRPr="0058415F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33157</w:t>
            </w:r>
          </w:p>
        </w:tc>
        <w:tc>
          <w:tcPr>
            <w:tcW w:w="380" w:type="pct"/>
            <w:vAlign w:val="center"/>
          </w:tcPr>
          <w:p w14:paraId="09448B2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3219C0"/>
    <w:rsid w:val="00397848"/>
    <w:rsid w:val="0043066B"/>
    <w:rsid w:val="004D0D64"/>
    <w:rsid w:val="00581C58"/>
    <w:rsid w:val="0058415F"/>
    <w:rsid w:val="005A5BDC"/>
    <w:rsid w:val="00620351"/>
    <w:rsid w:val="0062126C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72D8C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C7285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</cp:lastModifiedBy>
  <cp:revision>4</cp:revision>
  <dcterms:created xsi:type="dcterms:W3CDTF">2021-02-14T12:04:00Z</dcterms:created>
  <dcterms:modified xsi:type="dcterms:W3CDTF">2021-02-14T12:10:00Z</dcterms:modified>
</cp:coreProperties>
</file>