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981141" w14:textId="4DD9965B" w:rsidR="00F058A5" w:rsidRDefault="009C16B8" w:rsidP="00024ADB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en-US"/>
        </w:rPr>
        <w:t xml:space="preserve">MSc in </w:t>
      </w:r>
      <w:r w:rsidR="00F058A5" w:rsidRPr="00DC32CB">
        <w:rPr>
          <w:rFonts w:ascii="Times New Roman" w:hAnsi="Times New Roman" w:cs="Times New Roman"/>
          <w:sz w:val="24"/>
          <w:szCs w:val="24"/>
          <w:lang w:val="en-US"/>
        </w:rPr>
        <w:t>Medical Research Methodology</w:t>
      </w:r>
    </w:p>
    <w:p w14:paraId="2F69F6FF" w14:textId="3C10652A" w:rsidR="009C16B8" w:rsidRPr="00DC32CB" w:rsidRDefault="009C16B8" w:rsidP="00024ADB">
      <w:pPr>
        <w:jc w:val="center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Medical School, </w:t>
      </w:r>
      <w:r w:rsidRPr="002F3E69">
        <w:rPr>
          <w:rFonts w:ascii="Times New Roman" w:hAnsi="Times New Roman" w:cs="Times New Roman"/>
          <w:sz w:val="24"/>
          <w:szCs w:val="24"/>
          <w:lang w:val="en-US"/>
        </w:rPr>
        <w:t>Aristotle University of Thessaloniki</w:t>
      </w:r>
    </w:p>
    <w:p w14:paraId="67E4C3E3" w14:textId="77777777" w:rsidR="009C16B8" w:rsidRDefault="009C16B8" w:rsidP="00024ADB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01B3A8E9" w14:textId="4322F9C8" w:rsidR="002E2442" w:rsidRPr="00DC32CB" w:rsidRDefault="00F058A5" w:rsidP="00024ADB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DC32CB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Stand-alone Elective </w:t>
      </w:r>
      <w:r w:rsidR="009C16B8">
        <w:rPr>
          <w:rFonts w:ascii="Times New Roman" w:hAnsi="Times New Roman" w:cs="Times New Roman"/>
          <w:b/>
          <w:bCs/>
          <w:sz w:val="28"/>
          <w:szCs w:val="28"/>
          <w:lang w:val="en-US"/>
        </w:rPr>
        <w:t>Courses</w:t>
      </w:r>
    </w:p>
    <w:p w14:paraId="5CC671FF" w14:textId="77777777" w:rsidR="00A149C0" w:rsidRPr="002A462F" w:rsidRDefault="00A149C0" w:rsidP="00563C2B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51BE9113" w14:textId="1BA0812D" w:rsidR="00AE32D0" w:rsidRDefault="00A149C0" w:rsidP="002F3E6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F3E69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1B2E6C">
        <w:rPr>
          <w:rFonts w:ascii="Times New Roman" w:hAnsi="Times New Roman" w:cs="Times New Roman"/>
          <w:sz w:val="24"/>
          <w:szCs w:val="24"/>
          <w:lang w:val="en-US"/>
        </w:rPr>
        <w:t>MSc</w:t>
      </w:r>
      <w:r w:rsidR="001B2E6C" w:rsidRPr="002F3E6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B2E6C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="00563C2B" w:rsidRPr="002F3E69">
        <w:rPr>
          <w:rFonts w:ascii="Times New Roman" w:hAnsi="Times New Roman" w:cs="Times New Roman"/>
          <w:sz w:val="24"/>
          <w:szCs w:val="24"/>
          <w:lang w:val="en-US"/>
        </w:rPr>
        <w:t>“Medical Research Methodology”</w:t>
      </w:r>
      <w:r w:rsidR="00F058A5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563C2B" w:rsidRPr="002F3E6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058A5">
        <w:rPr>
          <w:rFonts w:ascii="Times New Roman" w:hAnsi="Times New Roman" w:cs="Times New Roman"/>
          <w:sz w:val="24"/>
          <w:szCs w:val="24"/>
          <w:lang w:val="en-US"/>
        </w:rPr>
        <w:t xml:space="preserve">one of the most </w:t>
      </w:r>
      <w:r w:rsidR="00CF5809">
        <w:rPr>
          <w:rFonts w:ascii="Times New Roman" w:hAnsi="Times New Roman" w:cs="Times New Roman"/>
          <w:sz w:val="24"/>
          <w:szCs w:val="24"/>
          <w:lang w:val="en-US"/>
        </w:rPr>
        <w:t>popular</w:t>
      </w:r>
      <w:r w:rsidR="00CF5809" w:rsidRPr="00F058A5" w:rsidDel="00F058A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058A5">
        <w:rPr>
          <w:rFonts w:ascii="Times New Roman" w:hAnsi="Times New Roman" w:cs="Times New Roman"/>
          <w:sz w:val="24"/>
          <w:szCs w:val="24"/>
          <w:lang w:val="en-US"/>
        </w:rPr>
        <w:t xml:space="preserve">MSc programs of the </w:t>
      </w:r>
      <w:r w:rsidRPr="002F3E69">
        <w:rPr>
          <w:rFonts w:ascii="Times New Roman" w:hAnsi="Times New Roman" w:cs="Times New Roman"/>
          <w:sz w:val="24"/>
          <w:szCs w:val="24"/>
          <w:lang w:val="en-US"/>
        </w:rPr>
        <w:t>Medical School</w:t>
      </w:r>
      <w:r w:rsidR="001B7412">
        <w:rPr>
          <w:rFonts w:ascii="Times New Roman" w:hAnsi="Times New Roman" w:cs="Times New Roman"/>
          <w:sz w:val="24"/>
          <w:szCs w:val="24"/>
          <w:lang w:val="en-US"/>
        </w:rPr>
        <w:t xml:space="preserve"> at</w:t>
      </w:r>
      <w:r w:rsidRPr="002F3E6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F5809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9C16B8" w:rsidRPr="002F3E69">
        <w:rPr>
          <w:rFonts w:ascii="Times New Roman" w:hAnsi="Times New Roman" w:cs="Times New Roman"/>
          <w:sz w:val="24"/>
          <w:szCs w:val="24"/>
          <w:lang w:val="en-US"/>
        </w:rPr>
        <w:t>Aristotle University of Thessaloniki</w:t>
      </w:r>
      <w:r w:rsidR="009C16B8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9C16B8" w:rsidRPr="002F3E69" w:rsidDel="00F058A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3E69">
        <w:rPr>
          <w:rFonts w:ascii="Times New Roman" w:hAnsi="Times New Roman" w:cs="Times New Roman"/>
          <w:sz w:val="24"/>
          <w:szCs w:val="24"/>
          <w:lang w:val="en-US"/>
        </w:rPr>
        <w:t>is</w:t>
      </w:r>
      <w:r w:rsidR="00563C2B" w:rsidRPr="002F3E6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B7412">
        <w:rPr>
          <w:rFonts w:ascii="Times New Roman" w:hAnsi="Times New Roman" w:cs="Times New Roman"/>
          <w:sz w:val="24"/>
          <w:szCs w:val="24"/>
          <w:lang w:val="en-US"/>
        </w:rPr>
        <w:t>offering</w:t>
      </w:r>
      <w:r w:rsidR="00563C2B" w:rsidRPr="002F3E6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9419C" w:rsidRPr="002F3E69">
        <w:rPr>
          <w:rFonts w:ascii="Times New Roman" w:hAnsi="Times New Roman" w:cs="Times New Roman"/>
          <w:sz w:val="24"/>
          <w:szCs w:val="24"/>
          <w:lang w:val="en-US"/>
        </w:rPr>
        <w:t>for the first time</w:t>
      </w:r>
      <w:r w:rsidR="00F51DF6" w:rsidRPr="002F3E69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="001B7412">
        <w:rPr>
          <w:rFonts w:ascii="Times New Roman" w:hAnsi="Times New Roman" w:cs="Times New Roman"/>
          <w:sz w:val="24"/>
          <w:szCs w:val="24"/>
          <w:lang w:val="en-US"/>
        </w:rPr>
        <w:t xml:space="preserve">option to attend </w:t>
      </w:r>
      <w:r w:rsidR="00E117A5">
        <w:rPr>
          <w:rFonts w:ascii="Times New Roman" w:hAnsi="Times New Roman" w:cs="Times New Roman"/>
          <w:sz w:val="24"/>
          <w:szCs w:val="24"/>
          <w:lang w:val="en-US"/>
        </w:rPr>
        <w:t>any of its</w:t>
      </w:r>
      <w:r w:rsidR="00E117A5" w:rsidRPr="002F3E6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117A5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2F3E69">
        <w:rPr>
          <w:rFonts w:ascii="Times New Roman" w:hAnsi="Times New Roman" w:cs="Times New Roman"/>
          <w:sz w:val="24"/>
          <w:szCs w:val="24"/>
          <w:lang w:val="en-US"/>
        </w:rPr>
        <w:t xml:space="preserve">lective </w:t>
      </w:r>
      <w:r w:rsidR="009C16B8">
        <w:rPr>
          <w:rFonts w:ascii="Times New Roman" w:hAnsi="Times New Roman" w:cs="Times New Roman"/>
          <w:sz w:val="24"/>
          <w:szCs w:val="24"/>
          <w:lang w:val="en-US"/>
        </w:rPr>
        <w:t>courses</w:t>
      </w:r>
      <w:r w:rsidR="001B7412">
        <w:rPr>
          <w:rFonts w:ascii="Times New Roman" w:hAnsi="Times New Roman" w:cs="Times New Roman"/>
          <w:sz w:val="24"/>
          <w:szCs w:val="24"/>
          <w:lang w:val="en-US"/>
        </w:rPr>
        <w:t xml:space="preserve"> as stand-alone modules</w:t>
      </w:r>
      <w:r w:rsidR="009C61A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1B7412" w:rsidRPr="002F3B2C">
        <w:rPr>
          <w:rFonts w:ascii="Times New Roman" w:hAnsi="Times New Roman" w:cs="Times New Roman"/>
          <w:sz w:val="24"/>
          <w:szCs w:val="24"/>
          <w:lang w:val="en-US"/>
        </w:rPr>
        <w:t xml:space="preserve">Applications </w:t>
      </w:r>
      <w:r w:rsidR="001B7412">
        <w:rPr>
          <w:rFonts w:ascii="Times New Roman" w:hAnsi="Times New Roman" w:cs="Times New Roman"/>
          <w:sz w:val="24"/>
          <w:szCs w:val="24"/>
          <w:lang w:val="en-US"/>
        </w:rPr>
        <w:t>will be</w:t>
      </w:r>
      <w:r w:rsidR="001B7412" w:rsidRPr="002F3B2C">
        <w:rPr>
          <w:rFonts w:ascii="Times New Roman" w:hAnsi="Times New Roman" w:cs="Times New Roman"/>
          <w:sz w:val="24"/>
          <w:szCs w:val="24"/>
          <w:lang w:val="en-US"/>
        </w:rPr>
        <w:t xml:space="preserve"> assessed on a </w:t>
      </w:r>
      <w:r w:rsidR="001B7412" w:rsidRPr="001B2E6C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first-come-first-served basis</w:t>
      </w:r>
      <w:r w:rsidR="001B7412" w:rsidRPr="002F3B2C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1B741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439542B4" w14:textId="77777777" w:rsidR="001B2E6C" w:rsidRDefault="001B2E6C" w:rsidP="00AE32D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16D0600B" w14:textId="778850EB" w:rsidR="00AE32D0" w:rsidRPr="00265220" w:rsidRDefault="00AE32D0" w:rsidP="00AE32D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Elective courses offered as stand-alone modules during</w:t>
      </w:r>
      <w:r w:rsidRPr="002F3E69">
        <w:rPr>
          <w:rFonts w:ascii="Times New Roman" w:hAnsi="Times New Roman" w:cs="Times New Roman"/>
          <w:sz w:val="24"/>
          <w:szCs w:val="24"/>
          <w:lang w:val="en-US"/>
        </w:rPr>
        <w:t xml:space="preserve"> the academic year 2020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r w:rsidRPr="002F3E69">
        <w:rPr>
          <w:rFonts w:ascii="Times New Roman" w:hAnsi="Times New Roman" w:cs="Times New Roman"/>
          <w:sz w:val="24"/>
          <w:szCs w:val="24"/>
          <w:lang w:val="en-US"/>
        </w:rPr>
        <w:t>2021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include</w:t>
      </w:r>
      <w:r w:rsidR="00040F96">
        <w:rPr>
          <w:rFonts w:ascii="Times New Roman" w:hAnsi="Times New Roman" w:cs="Times New Roman"/>
          <w:sz w:val="24"/>
          <w:szCs w:val="24"/>
          <w:lang w:val="en-US"/>
        </w:rPr>
        <w:t xml:space="preserve"> (course info at: </w:t>
      </w:r>
      <w:hyperlink r:id="rId5" w:history="1">
        <w:r w:rsidR="001B2E6C" w:rsidRPr="00E8190A">
          <w:rPr>
            <w:rStyle w:val="-"/>
            <w:rFonts w:ascii="Times New Roman" w:hAnsi="Times New Roman" w:cs="Times New Roman"/>
            <w:sz w:val="24"/>
            <w:szCs w:val="24"/>
            <w:lang w:val="en-US"/>
          </w:rPr>
          <w:t>https://mrm.med.auth.gr/courses/</w:t>
        </w:r>
      </w:hyperlink>
      <w:r w:rsidR="00040F96">
        <w:rPr>
          <w:rFonts w:ascii="Times New Roman" w:hAnsi="Times New Roman" w:cs="Times New Roman"/>
          <w:sz w:val="24"/>
          <w:szCs w:val="24"/>
          <w:lang w:val="en-US"/>
        </w:rPr>
        <w:t>)</w:t>
      </w:r>
      <w:r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14:paraId="53014D2D" w14:textId="77777777" w:rsidR="00AE32D0" w:rsidRPr="00DC32CB" w:rsidRDefault="00AE32D0" w:rsidP="00AE32D0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C32CB">
        <w:rPr>
          <w:rFonts w:ascii="Times New Roman" w:hAnsi="Times New Roman" w:cs="Times New Roman"/>
          <w:sz w:val="24"/>
          <w:szCs w:val="24"/>
          <w:lang w:val="en-US"/>
        </w:rPr>
        <w:t>E1 - Advanced Statistics</w:t>
      </w:r>
    </w:p>
    <w:p w14:paraId="73FAA69D" w14:textId="77777777" w:rsidR="00AE32D0" w:rsidRPr="00DC32CB" w:rsidRDefault="00AE32D0" w:rsidP="00AE32D0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C32CB">
        <w:rPr>
          <w:rFonts w:ascii="Times New Roman" w:hAnsi="Times New Roman" w:cs="Times New Roman"/>
          <w:sz w:val="24"/>
          <w:szCs w:val="24"/>
          <w:lang w:val="en-US"/>
        </w:rPr>
        <w:t>E2 - Systematic Review and Meta-analysis</w:t>
      </w:r>
    </w:p>
    <w:p w14:paraId="71D6CB1F" w14:textId="174AC341" w:rsidR="00AE32D0" w:rsidRPr="00DC32CB" w:rsidRDefault="00AE32D0" w:rsidP="00AE32D0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eastAsia="el-GR"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 wp14:anchorId="2A315EDE" wp14:editId="7BF12AA6">
                <wp:simplePos x="0" y="0"/>
                <wp:positionH relativeFrom="column">
                  <wp:posOffset>-2790135</wp:posOffset>
                </wp:positionH>
                <wp:positionV relativeFrom="paragraph">
                  <wp:posOffset>-1075340</wp:posOffset>
                </wp:positionV>
                <wp:extent cx="428040" cy="2842920"/>
                <wp:effectExtent l="95250" t="133350" r="105410" b="167005"/>
                <wp:wrapNone/>
                <wp:docPr id="2" name="Ink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">
                      <w14:nvContentPartPr>
                        <w14:cNvContentPartPr/>
                      </w14:nvContentPartPr>
                      <w14:xfrm>
                        <a:off x="0" y="0"/>
                        <a:ext cx="428040" cy="2842920"/>
                      </w14:xfrm>
                    </w14:contentPart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C6E700B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2" o:spid="_x0000_s1026" type="#_x0000_t75" style="position:absolute;margin-left:-223.9pt;margin-top:-93.15pt;width:42.2pt;height:240.8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">
                <v:imagedata r:id="rId7" o:title=""/>
              </v:shape>
            </w:pict>
          </mc:Fallback>
        </mc:AlternateContent>
      </w:r>
      <w:r w:rsidRPr="00DC32CB">
        <w:rPr>
          <w:rFonts w:ascii="Times New Roman" w:hAnsi="Times New Roman" w:cs="Times New Roman"/>
          <w:sz w:val="24"/>
          <w:szCs w:val="24"/>
          <w:lang w:val="en-US"/>
        </w:rPr>
        <w:t>E3 - Computational Medical Research</w:t>
      </w:r>
    </w:p>
    <w:p w14:paraId="583B484A" w14:textId="77777777" w:rsidR="00AE32D0" w:rsidRPr="00DC32CB" w:rsidRDefault="00AE32D0" w:rsidP="00AE32D0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C32CB">
        <w:rPr>
          <w:rFonts w:ascii="Times New Roman" w:hAnsi="Times New Roman" w:cs="Times New Roman"/>
          <w:sz w:val="24"/>
          <w:szCs w:val="24"/>
          <w:lang w:val="en-US"/>
        </w:rPr>
        <w:t>E4 - Data Mining</w:t>
      </w:r>
    </w:p>
    <w:p w14:paraId="75512B9A" w14:textId="77777777" w:rsidR="00AE32D0" w:rsidRPr="00DC32CB" w:rsidRDefault="00AE32D0" w:rsidP="00AE32D0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C32CB">
        <w:rPr>
          <w:rFonts w:ascii="Times New Roman" w:hAnsi="Times New Roman" w:cs="Times New Roman"/>
          <w:sz w:val="24"/>
          <w:szCs w:val="24"/>
          <w:lang w:val="en-US"/>
        </w:rPr>
        <w:t>E5 - Advanced Techniques in Medical Research</w:t>
      </w:r>
    </w:p>
    <w:p w14:paraId="4602A24A" w14:textId="0457F9BB" w:rsidR="00AE32D0" w:rsidRPr="00DC32CB" w:rsidRDefault="00AE32D0" w:rsidP="00AE32D0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eastAsia="el-GR"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3E143F45" wp14:editId="1A77BB72">
                <wp:simplePos x="0" y="0"/>
                <wp:positionH relativeFrom="column">
                  <wp:posOffset>-2680335</wp:posOffset>
                </wp:positionH>
                <wp:positionV relativeFrom="paragraph">
                  <wp:posOffset>374570</wp:posOffset>
                </wp:positionV>
                <wp:extent cx="6840" cy="2160"/>
                <wp:effectExtent l="95250" t="152400" r="107950" b="169545"/>
                <wp:wrapNone/>
                <wp:docPr id="1" name="Ink 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6840" cy="2160"/>
                      </w14:xfrm>
                    </w14:contentPart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1F99656" id="Ink 1" o:spid="_x0000_s1026" type="#_x0000_t75" style="position:absolute;margin-left:-215.25pt;margin-top:21pt;width:9.05pt;height:17.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">
                <v:imagedata r:id="rId9" o:title=""/>
              </v:shape>
            </w:pict>
          </mc:Fallback>
        </mc:AlternateContent>
      </w:r>
      <w:r w:rsidRPr="00DC32CB">
        <w:rPr>
          <w:rFonts w:ascii="Times New Roman" w:hAnsi="Times New Roman" w:cs="Times New Roman"/>
          <w:sz w:val="24"/>
          <w:szCs w:val="24"/>
          <w:lang w:val="en-US"/>
        </w:rPr>
        <w:t>E6 - Qualitative Research</w:t>
      </w:r>
    </w:p>
    <w:p w14:paraId="6E18C7B9" w14:textId="77777777" w:rsidR="00AE32D0" w:rsidRPr="00DC32CB" w:rsidRDefault="00AE32D0" w:rsidP="00AE32D0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C32CB">
        <w:rPr>
          <w:rFonts w:ascii="Times New Roman" w:hAnsi="Times New Roman" w:cs="Times New Roman"/>
          <w:sz w:val="24"/>
          <w:szCs w:val="24"/>
          <w:lang w:val="en-US"/>
        </w:rPr>
        <w:t>E7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C32CB">
        <w:rPr>
          <w:rFonts w:ascii="Times New Roman" w:hAnsi="Times New Roman" w:cs="Times New Roman"/>
          <w:sz w:val="24"/>
          <w:szCs w:val="24"/>
          <w:lang w:val="en-US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C32CB">
        <w:rPr>
          <w:rFonts w:ascii="Times New Roman" w:hAnsi="Times New Roman" w:cs="Times New Roman"/>
          <w:sz w:val="24"/>
          <w:szCs w:val="24"/>
          <w:lang w:val="en-US"/>
        </w:rPr>
        <w:t xml:space="preserve">Clinical Trials </w:t>
      </w:r>
    </w:p>
    <w:p w14:paraId="61B32323" w14:textId="77777777" w:rsidR="001B2E6C" w:rsidRDefault="001B2E6C" w:rsidP="002F3E6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4582B383" w14:textId="502CCCA1" w:rsidR="00AE32D0" w:rsidRPr="001B2E6C" w:rsidRDefault="00AE32D0" w:rsidP="002F3E6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All c</w:t>
      </w:r>
      <w:r w:rsidR="001B7412">
        <w:rPr>
          <w:rFonts w:ascii="Times New Roman" w:hAnsi="Times New Roman" w:cs="Times New Roman"/>
          <w:sz w:val="24"/>
          <w:szCs w:val="24"/>
          <w:lang w:val="en-GB"/>
        </w:rPr>
        <w:t>ourses</w:t>
      </w:r>
      <w:r w:rsidR="001B7412" w:rsidRPr="001B2E6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F5809">
        <w:rPr>
          <w:rFonts w:ascii="Times New Roman" w:hAnsi="Times New Roman" w:cs="Times New Roman"/>
          <w:sz w:val="24"/>
          <w:szCs w:val="24"/>
          <w:lang w:val="en-GB"/>
        </w:rPr>
        <w:t xml:space="preserve">are </w:t>
      </w:r>
      <w:r w:rsidR="001B7412" w:rsidRPr="001B2E6C">
        <w:rPr>
          <w:rFonts w:ascii="Times New Roman" w:hAnsi="Times New Roman" w:cs="Times New Roman"/>
          <w:sz w:val="24"/>
          <w:szCs w:val="24"/>
          <w:lang w:val="en-US"/>
        </w:rPr>
        <w:t xml:space="preserve">delivered </w:t>
      </w:r>
      <w:r w:rsidR="001B7412">
        <w:rPr>
          <w:rFonts w:ascii="Times New Roman" w:hAnsi="Times New Roman" w:cs="Times New Roman"/>
          <w:sz w:val="24"/>
          <w:szCs w:val="24"/>
          <w:lang w:val="en-GB"/>
        </w:rPr>
        <w:t xml:space="preserve">online </w:t>
      </w:r>
      <w:r w:rsidR="001B7412" w:rsidRPr="001B2E6C">
        <w:rPr>
          <w:rFonts w:ascii="Times New Roman" w:hAnsi="Times New Roman" w:cs="Times New Roman"/>
          <w:sz w:val="24"/>
          <w:szCs w:val="24"/>
          <w:lang w:val="en-US"/>
        </w:rPr>
        <w:t xml:space="preserve">through </w:t>
      </w:r>
      <w:r w:rsidR="00CF5809">
        <w:rPr>
          <w:rFonts w:ascii="Times New Roman" w:hAnsi="Times New Roman" w:cs="Times New Roman"/>
          <w:sz w:val="24"/>
          <w:szCs w:val="24"/>
          <w:lang w:val="en-GB"/>
        </w:rPr>
        <w:t>an advance</w:t>
      </w:r>
      <w:r>
        <w:rPr>
          <w:rFonts w:ascii="Times New Roman" w:hAnsi="Times New Roman" w:cs="Times New Roman"/>
          <w:sz w:val="24"/>
          <w:szCs w:val="24"/>
          <w:lang w:val="en-GB"/>
        </w:rPr>
        <w:t>d</w:t>
      </w:r>
      <w:r w:rsidR="00CF5809">
        <w:rPr>
          <w:rFonts w:ascii="Times New Roman" w:hAnsi="Times New Roman" w:cs="Times New Roman"/>
          <w:sz w:val="24"/>
          <w:szCs w:val="24"/>
          <w:lang w:val="en-GB"/>
        </w:rPr>
        <w:t xml:space="preserve"> Learning Management System and their curriculum spans across </w:t>
      </w:r>
      <w:r w:rsidR="001B2E6C">
        <w:rPr>
          <w:rFonts w:ascii="Times New Roman" w:hAnsi="Times New Roman" w:cs="Times New Roman"/>
          <w:sz w:val="24"/>
          <w:szCs w:val="24"/>
          <w:lang w:val="en-GB"/>
        </w:rPr>
        <w:t>six (6)</w:t>
      </w:r>
      <w:r w:rsidR="00CF5809">
        <w:rPr>
          <w:rFonts w:ascii="Times New Roman" w:hAnsi="Times New Roman" w:cs="Times New Roman"/>
          <w:sz w:val="24"/>
          <w:szCs w:val="24"/>
          <w:lang w:val="en-GB"/>
        </w:rPr>
        <w:t xml:space="preserve"> weeks, </w:t>
      </w:r>
      <w:r w:rsidR="001B7412" w:rsidRPr="001B2E6C">
        <w:rPr>
          <w:rFonts w:ascii="Times New Roman" w:hAnsi="Times New Roman" w:cs="Times New Roman"/>
          <w:sz w:val="24"/>
          <w:szCs w:val="24"/>
          <w:lang w:val="en-US"/>
        </w:rPr>
        <w:t xml:space="preserve">with the first week allocated to </w:t>
      </w:r>
      <w:r w:rsidR="00CF5809">
        <w:rPr>
          <w:rFonts w:ascii="Times New Roman" w:hAnsi="Times New Roman" w:cs="Times New Roman"/>
          <w:sz w:val="24"/>
          <w:szCs w:val="24"/>
          <w:lang w:val="en-US"/>
        </w:rPr>
        <w:t>course</w:t>
      </w:r>
      <w:r w:rsidR="001B2E6C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CF5809">
        <w:rPr>
          <w:rFonts w:ascii="Times New Roman" w:hAnsi="Times New Roman" w:cs="Times New Roman"/>
          <w:sz w:val="24"/>
          <w:szCs w:val="24"/>
          <w:lang w:val="en-US"/>
        </w:rPr>
        <w:t xml:space="preserve">specific </w:t>
      </w:r>
      <w:r w:rsidR="001B7412" w:rsidRPr="001B2E6C">
        <w:rPr>
          <w:rFonts w:ascii="Times New Roman" w:hAnsi="Times New Roman" w:cs="Times New Roman"/>
          <w:sz w:val="24"/>
          <w:szCs w:val="24"/>
          <w:lang w:val="en-US"/>
        </w:rPr>
        <w:t xml:space="preserve">introductory </w:t>
      </w:r>
      <w:r w:rsidR="00CF5809">
        <w:rPr>
          <w:rFonts w:ascii="Times New Roman" w:hAnsi="Times New Roman" w:cs="Times New Roman"/>
          <w:sz w:val="24"/>
          <w:szCs w:val="24"/>
          <w:lang w:val="en-US"/>
        </w:rPr>
        <w:t xml:space="preserve">and preparatory </w:t>
      </w:r>
      <w:r w:rsidR="001B7412" w:rsidRPr="001B2E6C">
        <w:rPr>
          <w:rFonts w:ascii="Times New Roman" w:hAnsi="Times New Roman" w:cs="Times New Roman"/>
          <w:sz w:val="24"/>
          <w:szCs w:val="24"/>
          <w:lang w:val="en-US"/>
        </w:rPr>
        <w:t xml:space="preserve">activities. </w:t>
      </w:r>
      <w:r w:rsidR="00CF5809">
        <w:rPr>
          <w:rFonts w:ascii="Times New Roman" w:hAnsi="Times New Roman" w:cs="Times New Roman"/>
          <w:sz w:val="24"/>
          <w:szCs w:val="24"/>
          <w:lang w:val="en-US"/>
        </w:rPr>
        <w:t xml:space="preserve">The following four </w:t>
      </w:r>
      <w:r w:rsidR="001B2E6C">
        <w:rPr>
          <w:rFonts w:ascii="Times New Roman" w:hAnsi="Times New Roman" w:cs="Times New Roman"/>
          <w:sz w:val="24"/>
          <w:szCs w:val="24"/>
          <w:lang w:val="en-US"/>
        </w:rPr>
        <w:t xml:space="preserve">(4) </w:t>
      </w:r>
      <w:r w:rsidR="00CF5809">
        <w:rPr>
          <w:rFonts w:ascii="Times New Roman" w:hAnsi="Times New Roman" w:cs="Times New Roman"/>
          <w:sz w:val="24"/>
          <w:szCs w:val="24"/>
          <w:lang w:val="en-US"/>
        </w:rPr>
        <w:t xml:space="preserve">weeks develop self-contained course </w:t>
      </w:r>
      <w:r w:rsidR="001B7412" w:rsidRPr="001B2E6C">
        <w:rPr>
          <w:rFonts w:ascii="Times New Roman" w:hAnsi="Times New Roman" w:cs="Times New Roman"/>
          <w:sz w:val="24"/>
          <w:szCs w:val="24"/>
          <w:lang w:val="en-US"/>
        </w:rPr>
        <w:t xml:space="preserve">units </w:t>
      </w:r>
      <w:r w:rsidR="00CF5809">
        <w:rPr>
          <w:rFonts w:ascii="Times New Roman" w:hAnsi="Times New Roman" w:cs="Times New Roman"/>
          <w:sz w:val="24"/>
          <w:szCs w:val="24"/>
          <w:lang w:val="en-US"/>
        </w:rPr>
        <w:t>(one for each week, released week by week),</w:t>
      </w:r>
      <w:r w:rsidR="001B7412" w:rsidRPr="001B2E6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B7412">
        <w:rPr>
          <w:rFonts w:ascii="Times New Roman" w:hAnsi="Times New Roman" w:cs="Times New Roman"/>
          <w:sz w:val="24"/>
          <w:szCs w:val="24"/>
          <w:lang w:val="en-GB"/>
        </w:rPr>
        <w:t>followed by</w:t>
      </w:r>
      <w:r w:rsidR="001B7412" w:rsidRPr="001B2E6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B7412">
        <w:rPr>
          <w:rFonts w:ascii="Times New Roman" w:hAnsi="Times New Roman" w:cs="Times New Roman"/>
          <w:sz w:val="24"/>
          <w:szCs w:val="24"/>
          <w:lang w:val="en-GB"/>
        </w:rPr>
        <w:t>one</w:t>
      </w:r>
      <w:r w:rsidR="001B2E6C">
        <w:rPr>
          <w:rFonts w:ascii="Times New Roman" w:hAnsi="Times New Roman" w:cs="Times New Roman"/>
          <w:sz w:val="24"/>
          <w:szCs w:val="24"/>
          <w:lang w:val="en-GB"/>
        </w:rPr>
        <w:t xml:space="preserve"> (1)</w:t>
      </w:r>
      <w:r w:rsidR="001B7412" w:rsidRPr="001B2E6C">
        <w:rPr>
          <w:rFonts w:ascii="Times New Roman" w:hAnsi="Times New Roman" w:cs="Times New Roman"/>
          <w:sz w:val="24"/>
          <w:szCs w:val="24"/>
          <w:lang w:val="en-US"/>
        </w:rPr>
        <w:t xml:space="preserve"> week of personal study </w:t>
      </w:r>
      <w:r w:rsidR="00CF5809">
        <w:rPr>
          <w:rFonts w:ascii="Times New Roman" w:hAnsi="Times New Roman" w:cs="Times New Roman"/>
          <w:sz w:val="24"/>
          <w:szCs w:val="24"/>
          <w:lang w:val="en-US"/>
        </w:rPr>
        <w:t xml:space="preserve">and regular Q&amp;A sessions. Finally,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course participants are requested to </w:t>
      </w:r>
      <w:r w:rsidR="001B7412" w:rsidRPr="001B2E6C">
        <w:rPr>
          <w:rFonts w:ascii="Times New Roman" w:hAnsi="Times New Roman" w:cs="Times New Roman"/>
          <w:sz w:val="24"/>
          <w:szCs w:val="24"/>
          <w:lang w:val="en-US"/>
        </w:rPr>
        <w:t xml:space="preserve">submit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a final </w:t>
      </w:r>
      <w:r w:rsidR="001B7412" w:rsidRPr="001B2E6C">
        <w:rPr>
          <w:rFonts w:ascii="Times New Roman" w:hAnsi="Times New Roman" w:cs="Times New Roman"/>
          <w:sz w:val="24"/>
          <w:szCs w:val="24"/>
          <w:lang w:val="en-US"/>
        </w:rPr>
        <w:t xml:space="preserve">assignment </w:t>
      </w:r>
      <w:r>
        <w:rPr>
          <w:rFonts w:ascii="Times New Roman" w:hAnsi="Times New Roman" w:cs="Times New Roman"/>
          <w:sz w:val="24"/>
          <w:szCs w:val="24"/>
          <w:lang w:val="en-US"/>
        </w:rPr>
        <w:t>or take a final assessment quiz</w:t>
      </w:r>
      <w:r w:rsidR="001B7412" w:rsidRPr="001B2E6C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38A1D422" w14:textId="77777777" w:rsidR="001B2E6C" w:rsidRDefault="001B2E6C" w:rsidP="00040F96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6F7E7299" w14:textId="3057F013" w:rsidR="00040F96" w:rsidRPr="00265220" w:rsidRDefault="00040F96" w:rsidP="00040F96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265220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Admission </w:t>
      </w:r>
      <w:r w:rsidR="001B2E6C">
        <w:rPr>
          <w:rFonts w:ascii="Times New Roman" w:hAnsi="Times New Roman" w:cs="Times New Roman"/>
          <w:b/>
          <w:bCs/>
          <w:sz w:val="24"/>
          <w:szCs w:val="24"/>
          <w:lang w:val="en-US"/>
        </w:rPr>
        <w:t>c</w:t>
      </w:r>
      <w:r w:rsidRPr="00265220">
        <w:rPr>
          <w:rFonts w:ascii="Times New Roman" w:hAnsi="Times New Roman" w:cs="Times New Roman"/>
          <w:b/>
          <w:bCs/>
          <w:sz w:val="24"/>
          <w:szCs w:val="24"/>
          <w:lang w:val="en-US"/>
        </w:rPr>
        <w:t>riteria:</w:t>
      </w:r>
    </w:p>
    <w:p w14:paraId="60FF52D6" w14:textId="77777777" w:rsidR="00040F96" w:rsidRPr="00265220" w:rsidRDefault="00040F96" w:rsidP="00040F9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65220">
        <w:rPr>
          <w:rFonts w:ascii="Times New Roman" w:hAnsi="Times New Roman" w:cs="Times New Roman"/>
          <w:sz w:val="24"/>
          <w:szCs w:val="24"/>
          <w:lang w:val="en-US"/>
        </w:rPr>
        <w:t xml:space="preserve">To apply for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any of the </w:t>
      </w:r>
      <w:r w:rsidRPr="00265220">
        <w:rPr>
          <w:rFonts w:ascii="Times New Roman" w:hAnsi="Times New Roman" w:cs="Times New Roman"/>
          <w:sz w:val="24"/>
          <w:szCs w:val="24"/>
          <w:lang w:val="en-US"/>
        </w:rPr>
        <w:t>course</w:t>
      </w: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265220">
        <w:rPr>
          <w:rFonts w:ascii="Times New Roman" w:hAnsi="Times New Roman" w:cs="Times New Roman"/>
          <w:sz w:val="24"/>
          <w:szCs w:val="24"/>
          <w:lang w:val="en-US"/>
        </w:rPr>
        <w:t xml:space="preserve"> you should:</w:t>
      </w:r>
    </w:p>
    <w:p w14:paraId="3E19D44D" w14:textId="29492068" w:rsidR="00040F96" w:rsidRPr="00265220" w:rsidRDefault="00040F96" w:rsidP="00040F96">
      <w:pPr>
        <w:pStyle w:val="a3"/>
        <w:numPr>
          <w:ilvl w:val="0"/>
          <w:numId w:val="4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65220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be a </w:t>
      </w:r>
      <w:r w:rsidR="001B2E6C">
        <w:rPr>
          <w:rFonts w:ascii="Times New Roman" w:hAnsi="Times New Roman" w:cs="Times New Roman"/>
          <w:sz w:val="24"/>
          <w:szCs w:val="24"/>
          <w:lang w:val="en-US"/>
        </w:rPr>
        <w:t xml:space="preserve">University </w:t>
      </w:r>
      <w:r w:rsidRPr="00265220">
        <w:rPr>
          <w:rFonts w:ascii="Times New Roman" w:hAnsi="Times New Roman" w:cs="Times New Roman"/>
          <w:sz w:val="24"/>
          <w:szCs w:val="24"/>
          <w:lang w:val="en-US"/>
        </w:rPr>
        <w:t>graduate</w:t>
      </w:r>
    </w:p>
    <w:p w14:paraId="7FF271C6" w14:textId="77777777" w:rsidR="00040F96" w:rsidRPr="00265220" w:rsidRDefault="00040F96" w:rsidP="00040F96">
      <w:pPr>
        <w:pStyle w:val="a3"/>
        <w:numPr>
          <w:ilvl w:val="0"/>
          <w:numId w:val="4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65220">
        <w:rPr>
          <w:rFonts w:ascii="Times New Roman" w:hAnsi="Times New Roman" w:cs="Times New Roman"/>
          <w:sz w:val="24"/>
          <w:szCs w:val="24"/>
          <w:lang w:val="en-US"/>
        </w:rPr>
        <w:t>have professional work experience in the health service or a health-related field</w:t>
      </w:r>
    </w:p>
    <w:p w14:paraId="1303B709" w14:textId="76EA753C" w:rsidR="00040F96" w:rsidRPr="00265220" w:rsidRDefault="00040F96" w:rsidP="00040F96">
      <w:pPr>
        <w:pStyle w:val="a3"/>
        <w:numPr>
          <w:ilvl w:val="0"/>
          <w:numId w:val="4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65220">
        <w:rPr>
          <w:rFonts w:ascii="Times New Roman" w:hAnsi="Times New Roman" w:cs="Times New Roman"/>
          <w:sz w:val="24"/>
          <w:szCs w:val="24"/>
          <w:lang w:val="en-US"/>
        </w:rPr>
        <w:t>have a good working knowledge of e</w:t>
      </w:r>
      <w:r w:rsidR="001B2E6C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265220">
        <w:rPr>
          <w:rFonts w:ascii="Times New Roman" w:hAnsi="Times New Roman" w:cs="Times New Roman"/>
          <w:sz w:val="24"/>
          <w:szCs w:val="24"/>
          <w:lang w:val="en-US"/>
        </w:rPr>
        <w:t xml:space="preserve">mail, internet and </w:t>
      </w:r>
      <w:r w:rsidR="001B2E6C">
        <w:rPr>
          <w:rFonts w:ascii="Times New Roman" w:hAnsi="Times New Roman" w:cs="Times New Roman"/>
          <w:sz w:val="24"/>
          <w:szCs w:val="24"/>
          <w:lang w:val="en-US"/>
        </w:rPr>
        <w:t>Microsoft O</w:t>
      </w:r>
      <w:r w:rsidRPr="00265220">
        <w:rPr>
          <w:rFonts w:ascii="Times New Roman" w:hAnsi="Times New Roman" w:cs="Times New Roman"/>
          <w:sz w:val="24"/>
          <w:szCs w:val="24"/>
          <w:lang w:val="en-US"/>
        </w:rPr>
        <w:t>ffice</w:t>
      </w:r>
      <w:r w:rsidR="001B2E6C" w:rsidRPr="001B2E6C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®</w:t>
      </w:r>
      <w:r w:rsidRPr="00265220">
        <w:rPr>
          <w:rFonts w:ascii="Times New Roman" w:hAnsi="Times New Roman" w:cs="Times New Roman"/>
          <w:sz w:val="24"/>
          <w:szCs w:val="24"/>
          <w:lang w:val="en-US"/>
        </w:rPr>
        <w:t xml:space="preserve"> applications (for communications with course members, course team and administration)</w:t>
      </w:r>
    </w:p>
    <w:p w14:paraId="1091A2B9" w14:textId="77777777" w:rsidR="00040F96" w:rsidRPr="00265220" w:rsidRDefault="00040F96" w:rsidP="00040F96">
      <w:pPr>
        <w:pStyle w:val="a3"/>
        <w:numPr>
          <w:ilvl w:val="0"/>
          <w:numId w:val="4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65220">
        <w:rPr>
          <w:rFonts w:ascii="Times New Roman" w:hAnsi="Times New Roman" w:cs="Times New Roman"/>
          <w:sz w:val="24"/>
          <w:szCs w:val="24"/>
          <w:lang w:val="en-US"/>
        </w:rPr>
        <w:t>show evidence of the ability to commit time to study, complete course work and attend course.</w:t>
      </w:r>
    </w:p>
    <w:p w14:paraId="33753160" w14:textId="77777777" w:rsidR="001B2E6C" w:rsidRDefault="001B2E6C" w:rsidP="00040F9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ED60D7A" w14:textId="3353DDEA" w:rsidR="00040F96" w:rsidRPr="001B2E6C" w:rsidRDefault="00040F96" w:rsidP="00040F9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B2E6C">
        <w:rPr>
          <w:rFonts w:ascii="Times New Roman" w:hAnsi="Times New Roman" w:cs="Times New Roman"/>
          <w:sz w:val="24"/>
          <w:szCs w:val="24"/>
          <w:lang w:val="en-US"/>
        </w:rPr>
        <w:t xml:space="preserve">Applicants for Advanced Statistics, </w:t>
      </w:r>
      <w:r>
        <w:rPr>
          <w:rFonts w:ascii="Times New Roman" w:hAnsi="Times New Roman" w:cs="Times New Roman"/>
          <w:sz w:val="24"/>
          <w:szCs w:val="24"/>
          <w:lang w:val="en-GB"/>
        </w:rPr>
        <w:t>Systematic review and meta-analysis,</w:t>
      </w:r>
      <w:r w:rsidRPr="001B2E6C">
        <w:rPr>
          <w:rFonts w:ascii="Times New Roman" w:hAnsi="Times New Roman" w:cs="Times New Roman"/>
          <w:sz w:val="24"/>
          <w:szCs w:val="24"/>
          <w:lang w:val="en-US"/>
        </w:rPr>
        <w:t xml:space="preserve"> Data Mining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and</w:t>
      </w:r>
      <w:r w:rsidRPr="001B2E6C">
        <w:rPr>
          <w:rFonts w:ascii="Times New Roman" w:hAnsi="Times New Roman" w:cs="Times New Roman"/>
          <w:sz w:val="24"/>
          <w:szCs w:val="24"/>
          <w:lang w:val="en-US"/>
        </w:rPr>
        <w:t xml:space="preserve"> Clinical Trials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1B2E6C">
        <w:rPr>
          <w:rFonts w:ascii="Times New Roman" w:hAnsi="Times New Roman" w:cs="Times New Roman"/>
          <w:sz w:val="24"/>
          <w:szCs w:val="24"/>
          <w:lang w:val="en-US"/>
        </w:rPr>
        <w:t>are also required to meet the following additional entry requirements:</w:t>
      </w:r>
    </w:p>
    <w:p w14:paraId="54CFE353" w14:textId="06BC4878" w:rsidR="00040F96" w:rsidRPr="00265220" w:rsidRDefault="00040F96" w:rsidP="00040F96">
      <w:pPr>
        <w:pStyle w:val="a3"/>
        <w:numPr>
          <w:ilvl w:val="0"/>
          <w:numId w:val="4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65220">
        <w:rPr>
          <w:rFonts w:ascii="Times New Roman" w:hAnsi="Times New Roman" w:cs="Times New Roman"/>
          <w:sz w:val="24"/>
          <w:szCs w:val="24"/>
          <w:lang w:val="en-US"/>
        </w:rPr>
        <w:t>competence in basic statistics: concepts of p-values, confidence intervals, hypothesis tests</w:t>
      </w:r>
      <w:r w:rsidR="002F7BBE" w:rsidRPr="002F7B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4650D778" w14:textId="1A123C0B" w:rsidR="00040F96" w:rsidRPr="001B7412" w:rsidRDefault="00040F96" w:rsidP="00040F96">
      <w:pPr>
        <w:pStyle w:val="a3"/>
        <w:numPr>
          <w:ilvl w:val="0"/>
          <w:numId w:val="4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65220">
        <w:rPr>
          <w:rFonts w:ascii="Times New Roman" w:hAnsi="Times New Roman" w:cs="Times New Roman"/>
          <w:sz w:val="24"/>
          <w:szCs w:val="24"/>
          <w:lang w:val="en-US"/>
        </w:rPr>
        <w:t xml:space="preserve">a high level of computer literacy. Programming experience is not required but readiness to use </w:t>
      </w:r>
      <w:r w:rsidR="001B2E6C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9F4809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265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B2E6C">
        <w:rPr>
          <w:rFonts w:ascii="Times New Roman" w:hAnsi="Times New Roman" w:cs="Times New Roman"/>
          <w:sz w:val="24"/>
          <w:szCs w:val="24"/>
          <w:lang w:val="en-US"/>
        </w:rPr>
        <w:t xml:space="preserve">language </w:t>
      </w:r>
      <w:r w:rsidRPr="00265220">
        <w:rPr>
          <w:rFonts w:ascii="Times New Roman" w:hAnsi="Times New Roman" w:cs="Times New Roman"/>
          <w:sz w:val="24"/>
          <w:szCs w:val="24"/>
          <w:lang w:val="en-US"/>
        </w:rPr>
        <w:t>is essential.</w:t>
      </w:r>
    </w:p>
    <w:p w14:paraId="78F4D0DC" w14:textId="77777777" w:rsidR="001B2E6C" w:rsidRDefault="001B2E6C" w:rsidP="009C16B8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3DF7276E" w14:textId="35B24BF8" w:rsidR="00BA3E25" w:rsidRDefault="00BA3E25" w:rsidP="009C16B8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BA3E25">
        <w:rPr>
          <w:rFonts w:ascii="Times New Roman" w:hAnsi="Times New Roman" w:cs="Times New Roman"/>
          <w:b/>
          <w:bCs/>
          <w:sz w:val="24"/>
          <w:szCs w:val="24"/>
          <w:lang w:val="en-US"/>
        </w:rPr>
        <w:t>Courses dates: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April or June</w:t>
      </w:r>
      <w:r w:rsidR="001B2E6C">
        <w:rPr>
          <w:rFonts w:ascii="Times New Roman" w:hAnsi="Times New Roman" w:cs="Times New Roman"/>
          <w:sz w:val="24"/>
          <w:szCs w:val="24"/>
          <w:lang w:val="en-US"/>
        </w:rPr>
        <w:t xml:space="preserve"> 2021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1B7412">
        <w:rPr>
          <w:rFonts w:ascii="Times New Roman" w:hAnsi="Times New Roman" w:cs="Times New Roman"/>
          <w:sz w:val="24"/>
          <w:szCs w:val="24"/>
          <w:lang w:val="en-US"/>
        </w:rPr>
        <w:t>exact dates to be announced in due time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14192D82" w14:textId="2362310F" w:rsidR="005D594F" w:rsidRPr="00851959" w:rsidRDefault="00F65282" w:rsidP="00F65282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51959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Submission deadline: </w:t>
      </w:r>
      <w:r w:rsidRPr="00851959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2F7BBE" w:rsidRPr="002F7BBE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st</w:t>
      </w:r>
      <w:r w:rsidR="002F7B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51959">
        <w:rPr>
          <w:rFonts w:ascii="Times New Roman" w:hAnsi="Times New Roman" w:cs="Times New Roman"/>
          <w:sz w:val="24"/>
          <w:szCs w:val="24"/>
          <w:lang w:val="en-US"/>
        </w:rPr>
        <w:t>April 2021 (modules E1 and E</w:t>
      </w:r>
      <w:r w:rsidR="00851959" w:rsidRPr="00851959">
        <w:rPr>
          <w:rFonts w:ascii="Times New Roman" w:hAnsi="Times New Roman" w:cs="Times New Roman"/>
          <w:sz w:val="24"/>
          <w:szCs w:val="24"/>
          <w:lang w:val="en-US"/>
        </w:rPr>
        <w:t>5</w:t>
      </w:r>
      <w:r w:rsidRPr="00851959">
        <w:rPr>
          <w:rFonts w:ascii="Times New Roman" w:hAnsi="Times New Roman" w:cs="Times New Roman"/>
          <w:sz w:val="24"/>
          <w:szCs w:val="24"/>
          <w:lang w:val="en-US"/>
        </w:rPr>
        <w:t>) and 1</w:t>
      </w:r>
      <w:r w:rsidRPr="00851959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st</w:t>
      </w:r>
      <w:r w:rsidRPr="00851959">
        <w:rPr>
          <w:rFonts w:ascii="Times New Roman" w:hAnsi="Times New Roman" w:cs="Times New Roman"/>
          <w:sz w:val="24"/>
          <w:szCs w:val="24"/>
          <w:lang w:val="en-US"/>
        </w:rPr>
        <w:t xml:space="preserve"> June 2021 (modules E</w:t>
      </w:r>
      <w:r w:rsidR="00851959" w:rsidRPr="00851959">
        <w:rPr>
          <w:rFonts w:ascii="Times New Roman" w:hAnsi="Times New Roman" w:cs="Times New Roman"/>
          <w:sz w:val="24"/>
          <w:szCs w:val="24"/>
          <w:lang w:val="en-US"/>
        </w:rPr>
        <w:t>2</w:t>
      </w:r>
      <w:r w:rsidRPr="00851959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851959" w:rsidRPr="00851959">
        <w:rPr>
          <w:rFonts w:ascii="Times New Roman" w:hAnsi="Times New Roman" w:cs="Times New Roman"/>
          <w:sz w:val="24"/>
          <w:szCs w:val="24"/>
        </w:rPr>
        <w:t>Ε</w:t>
      </w:r>
      <w:r w:rsidR="00851959" w:rsidRPr="00851959">
        <w:rPr>
          <w:rFonts w:ascii="Times New Roman" w:hAnsi="Times New Roman" w:cs="Times New Roman"/>
          <w:sz w:val="24"/>
          <w:szCs w:val="24"/>
          <w:lang w:val="en-US"/>
        </w:rPr>
        <w:t>3</w:t>
      </w:r>
      <w:r w:rsidRPr="00851959">
        <w:rPr>
          <w:rFonts w:ascii="Times New Roman" w:hAnsi="Times New Roman" w:cs="Times New Roman"/>
          <w:sz w:val="24"/>
          <w:szCs w:val="24"/>
          <w:lang w:val="en-US"/>
        </w:rPr>
        <w:t>, E</w:t>
      </w:r>
      <w:r w:rsidR="00851959" w:rsidRPr="00851959">
        <w:rPr>
          <w:rFonts w:ascii="Times New Roman" w:hAnsi="Times New Roman" w:cs="Times New Roman"/>
          <w:sz w:val="24"/>
          <w:szCs w:val="24"/>
          <w:lang w:val="en-US"/>
        </w:rPr>
        <w:t>4</w:t>
      </w:r>
      <w:r w:rsidRPr="00851959">
        <w:rPr>
          <w:rFonts w:ascii="Times New Roman" w:hAnsi="Times New Roman" w:cs="Times New Roman"/>
          <w:sz w:val="24"/>
          <w:szCs w:val="24"/>
          <w:lang w:val="en-US"/>
        </w:rPr>
        <w:t>, E</w:t>
      </w:r>
      <w:r w:rsidR="00851959" w:rsidRPr="00851959">
        <w:rPr>
          <w:rFonts w:ascii="Times New Roman" w:hAnsi="Times New Roman" w:cs="Times New Roman"/>
          <w:sz w:val="24"/>
          <w:szCs w:val="24"/>
          <w:lang w:val="en-US"/>
        </w:rPr>
        <w:t>6,</w:t>
      </w:r>
      <w:r w:rsidRPr="00851959">
        <w:rPr>
          <w:rFonts w:ascii="Times New Roman" w:hAnsi="Times New Roman" w:cs="Times New Roman"/>
          <w:sz w:val="24"/>
          <w:szCs w:val="24"/>
          <w:lang w:val="en-US"/>
        </w:rPr>
        <w:t xml:space="preserve"> and E</w:t>
      </w:r>
      <w:r w:rsidR="00851959" w:rsidRPr="00851959">
        <w:rPr>
          <w:rFonts w:ascii="Times New Roman" w:hAnsi="Times New Roman" w:cs="Times New Roman"/>
          <w:sz w:val="24"/>
          <w:szCs w:val="24"/>
          <w:lang w:val="en-US"/>
        </w:rPr>
        <w:t>7</w:t>
      </w:r>
      <w:r w:rsidRPr="00851959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14:paraId="21F4B753" w14:textId="0D768CC1" w:rsidR="009C16B8" w:rsidRPr="00DC32CB" w:rsidRDefault="009C16B8" w:rsidP="002F3E6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Course duration: </w:t>
      </w:r>
      <w:r w:rsidR="001B2E6C">
        <w:rPr>
          <w:rFonts w:ascii="Times New Roman" w:hAnsi="Times New Roman" w:cs="Times New Roman"/>
          <w:sz w:val="24"/>
          <w:szCs w:val="24"/>
          <w:lang w:val="en-US"/>
        </w:rPr>
        <w:t>Six</w:t>
      </w:r>
      <w:r w:rsidRPr="00DC32C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1B2E6C">
        <w:rPr>
          <w:rFonts w:ascii="Times New Roman" w:hAnsi="Times New Roman" w:cs="Times New Roman"/>
          <w:sz w:val="24"/>
          <w:szCs w:val="24"/>
          <w:lang w:val="en-US"/>
        </w:rPr>
        <w:t>6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Pr="00DC32CB">
        <w:rPr>
          <w:rFonts w:ascii="Times New Roman" w:hAnsi="Times New Roman" w:cs="Times New Roman"/>
          <w:sz w:val="24"/>
          <w:szCs w:val="24"/>
          <w:lang w:val="en-US"/>
        </w:rPr>
        <w:t>weeks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35E8892A" w14:textId="41CCD245" w:rsidR="009C61A8" w:rsidRPr="002F3E69" w:rsidRDefault="009C61A8" w:rsidP="002F3E6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C32CB">
        <w:rPr>
          <w:rFonts w:ascii="Times New Roman" w:hAnsi="Times New Roman" w:cs="Times New Roman"/>
          <w:b/>
          <w:bCs/>
          <w:sz w:val="24"/>
          <w:szCs w:val="24"/>
          <w:lang w:val="en-US"/>
        </w:rPr>
        <w:t>Certificate of attendance:</w:t>
      </w:r>
      <w:r w:rsidRPr="00DC32CB">
        <w:rPr>
          <w:rFonts w:ascii="Times New Roman" w:hAnsi="Times New Roman" w:cs="Times New Roman"/>
          <w:sz w:val="24"/>
          <w:szCs w:val="24"/>
          <w:lang w:val="en-US"/>
        </w:rPr>
        <w:t xml:space="preserve"> The attendees will be awarded a certificate of attendance, following the successful completion of each </w:t>
      </w:r>
      <w:r w:rsidR="001B2E6C">
        <w:rPr>
          <w:rFonts w:ascii="Times New Roman" w:hAnsi="Times New Roman" w:cs="Times New Roman"/>
          <w:sz w:val="24"/>
          <w:szCs w:val="24"/>
          <w:lang w:val="en-US"/>
        </w:rPr>
        <w:t>elective course</w:t>
      </w:r>
      <w:r w:rsidRPr="00DC32CB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4662D403" w14:textId="150B9851" w:rsidR="009C61A8" w:rsidRDefault="009C61A8" w:rsidP="009C61A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C32CB">
        <w:rPr>
          <w:rFonts w:ascii="Times New Roman" w:hAnsi="Times New Roman" w:cs="Times New Roman"/>
          <w:b/>
          <w:bCs/>
          <w:sz w:val="24"/>
          <w:szCs w:val="24"/>
          <w:lang w:val="en-US"/>
        </w:rPr>
        <w:t>Fees: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3E69">
        <w:rPr>
          <w:rFonts w:ascii="Times New Roman" w:hAnsi="Times New Roman" w:cs="Times New Roman"/>
          <w:sz w:val="24"/>
          <w:szCs w:val="24"/>
          <w:lang w:val="en-US"/>
        </w:rPr>
        <w:t>600 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uros (€) per </w:t>
      </w:r>
      <w:r w:rsidR="001B2E6C">
        <w:rPr>
          <w:rFonts w:ascii="Times New Roman" w:hAnsi="Times New Roman" w:cs="Times New Roman"/>
          <w:sz w:val="24"/>
          <w:szCs w:val="24"/>
          <w:lang w:val="en-US"/>
        </w:rPr>
        <w:t>course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or </w:t>
      </w:r>
      <w:r w:rsidRPr="002F3E69">
        <w:rPr>
          <w:rFonts w:ascii="Times New Roman" w:hAnsi="Times New Roman" w:cs="Times New Roman"/>
          <w:sz w:val="24"/>
          <w:szCs w:val="24"/>
          <w:lang w:val="en-US"/>
        </w:rPr>
        <w:t>1,500 euros (€)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for </w:t>
      </w:r>
      <w:r w:rsidRPr="002F3E69">
        <w:rPr>
          <w:rFonts w:ascii="Times New Roman" w:hAnsi="Times New Roman" w:cs="Times New Roman"/>
          <w:sz w:val="24"/>
          <w:szCs w:val="24"/>
          <w:lang w:val="en-US"/>
        </w:rPr>
        <w:t xml:space="preserve">three (3) </w:t>
      </w:r>
      <w:r w:rsidR="001B2E6C">
        <w:rPr>
          <w:rFonts w:ascii="Times New Roman" w:hAnsi="Times New Roman" w:cs="Times New Roman"/>
          <w:sz w:val="24"/>
          <w:szCs w:val="24"/>
          <w:lang w:val="en-US"/>
        </w:rPr>
        <w:t>courses</w:t>
      </w:r>
      <w:r w:rsidRPr="002F3E69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13B83995" w14:textId="1602EABF" w:rsidR="00040F96" w:rsidRPr="001B2E6C" w:rsidRDefault="00040F96" w:rsidP="001B2E6C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For more information, </w:t>
      </w:r>
      <w:r w:rsidR="001B2E6C">
        <w:rPr>
          <w:rFonts w:ascii="Times New Roman" w:hAnsi="Times New Roman" w:cs="Times New Roman"/>
          <w:sz w:val="24"/>
          <w:szCs w:val="24"/>
          <w:lang w:val="en-US"/>
        </w:rPr>
        <w:t xml:space="preserve">please,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contact the </w:t>
      </w:r>
      <w:r w:rsidRPr="00DC32CB">
        <w:rPr>
          <w:rFonts w:ascii="Times New Roman" w:hAnsi="Times New Roman" w:cs="Times New Roman"/>
          <w:sz w:val="24"/>
          <w:szCs w:val="24"/>
          <w:lang w:val="en-US"/>
        </w:rPr>
        <w:t>MSc secretariat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Dr. Alexandra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Karagianni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e-mail: </w:t>
      </w:r>
      <w:hyperlink r:id="rId10" w:history="1">
        <w:r w:rsidRPr="00BA6FEA">
          <w:rPr>
            <w:rStyle w:val="-"/>
            <w:rFonts w:ascii="Times New Roman" w:hAnsi="Times New Roman" w:cs="Times New Roman"/>
            <w:sz w:val="24"/>
            <w:szCs w:val="24"/>
            <w:lang w:val="en-US"/>
          </w:rPr>
          <w:t>info-mrm@auth.gr</w:t>
        </w:r>
      </w:hyperlink>
      <w:r>
        <w:rPr>
          <w:rFonts w:ascii="Times New Roman" w:hAnsi="Times New Roman" w:cs="Times New Roman"/>
          <w:sz w:val="24"/>
          <w:szCs w:val="24"/>
          <w:lang w:val="en-US"/>
        </w:rPr>
        <w:t xml:space="preserve"> or visit</w:t>
      </w:r>
      <w:r w:rsidR="001B2E6C">
        <w:rPr>
          <w:rFonts w:ascii="Times New Roman" w:hAnsi="Times New Roman" w:cs="Times New Roman"/>
          <w:sz w:val="24"/>
          <w:szCs w:val="24"/>
          <w:lang w:val="en-US"/>
        </w:rPr>
        <w:t xml:space="preserve"> the MEs website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hyperlink r:id="rId11" w:history="1">
        <w:r w:rsidRPr="00BA6FEA">
          <w:rPr>
            <w:rStyle w:val="-"/>
            <w:rFonts w:ascii="Times New Roman" w:hAnsi="Times New Roman" w:cs="Times New Roman"/>
            <w:sz w:val="24"/>
            <w:szCs w:val="24"/>
            <w:lang w:val="en-US"/>
          </w:rPr>
          <w:t>https://mrm.med.auth.gr/contact-us/</w:t>
        </w:r>
      </w:hyperlink>
    </w:p>
    <w:sectPr w:rsidR="00040F96" w:rsidRPr="001B2E6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377188"/>
    <w:multiLevelType w:val="hybridMultilevel"/>
    <w:tmpl w:val="F9B400F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E770B0"/>
    <w:multiLevelType w:val="hybridMultilevel"/>
    <w:tmpl w:val="C3B47C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D848CB"/>
    <w:multiLevelType w:val="hybridMultilevel"/>
    <w:tmpl w:val="C854F2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246C01"/>
    <w:multiLevelType w:val="multilevel"/>
    <w:tmpl w:val="5D24B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E77"/>
    <w:rsid w:val="00024ADB"/>
    <w:rsid w:val="00040F96"/>
    <w:rsid w:val="000B0102"/>
    <w:rsid w:val="001112E6"/>
    <w:rsid w:val="001B2E6C"/>
    <w:rsid w:val="001B7412"/>
    <w:rsid w:val="001C29A6"/>
    <w:rsid w:val="002044C6"/>
    <w:rsid w:val="002A462F"/>
    <w:rsid w:val="002E2442"/>
    <w:rsid w:val="002F3E69"/>
    <w:rsid w:val="002F7BBE"/>
    <w:rsid w:val="003E50BD"/>
    <w:rsid w:val="00467744"/>
    <w:rsid w:val="00563C2B"/>
    <w:rsid w:val="00563E77"/>
    <w:rsid w:val="005D594F"/>
    <w:rsid w:val="0069419C"/>
    <w:rsid w:val="006F5D67"/>
    <w:rsid w:val="006F73C2"/>
    <w:rsid w:val="007041D1"/>
    <w:rsid w:val="007640FA"/>
    <w:rsid w:val="00851959"/>
    <w:rsid w:val="008B3AAD"/>
    <w:rsid w:val="009C16B8"/>
    <w:rsid w:val="009C61A8"/>
    <w:rsid w:val="009F4809"/>
    <w:rsid w:val="00A149C0"/>
    <w:rsid w:val="00A8012B"/>
    <w:rsid w:val="00AE32D0"/>
    <w:rsid w:val="00B01BB1"/>
    <w:rsid w:val="00B64C6D"/>
    <w:rsid w:val="00BA3E25"/>
    <w:rsid w:val="00BD1325"/>
    <w:rsid w:val="00BD7FD7"/>
    <w:rsid w:val="00C05E0C"/>
    <w:rsid w:val="00C4735C"/>
    <w:rsid w:val="00CE6BA6"/>
    <w:rsid w:val="00CF5809"/>
    <w:rsid w:val="00DC32CB"/>
    <w:rsid w:val="00DC79BA"/>
    <w:rsid w:val="00DF4E72"/>
    <w:rsid w:val="00E117A5"/>
    <w:rsid w:val="00E46A18"/>
    <w:rsid w:val="00E85734"/>
    <w:rsid w:val="00F00618"/>
    <w:rsid w:val="00F058A5"/>
    <w:rsid w:val="00F4210C"/>
    <w:rsid w:val="00F51DF6"/>
    <w:rsid w:val="00F65282"/>
    <w:rsid w:val="00F72A06"/>
    <w:rsid w:val="00FC6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361FF"/>
  <w15:chartTrackingRefBased/>
  <w15:docId w15:val="{6D8EDA83-3165-4077-9915-E9584C051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Char"/>
    <w:uiPriority w:val="9"/>
    <w:qFormat/>
    <w:rsid w:val="001B741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7744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F058A5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F058A5"/>
    <w:rPr>
      <w:rFonts w:ascii="Times New Roman" w:hAnsi="Times New Roman" w:cs="Times New Roman"/>
      <w:sz w:val="18"/>
      <w:szCs w:val="18"/>
    </w:rPr>
  </w:style>
  <w:style w:type="character" w:styleId="-">
    <w:name w:val="Hyperlink"/>
    <w:basedOn w:val="a0"/>
    <w:uiPriority w:val="99"/>
    <w:unhideWhenUsed/>
    <w:rsid w:val="009C16B8"/>
    <w:rPr>
      <w:color w:val="0563C1" w:themeColor="hyperlink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9C16B8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a0"/>
    <w:rsid w:val="001B7412"/>
  </w:style>
  <w:style w:type="character" w:customStyle="1" w:styleId="2Char">
    <w:name w:val="Επικεφαλίδα 2 Char"/>
    <w:basedOn w:val="a0"/>
    <w:link w:val="2"/>
    <w:uiPriority w:val="9"/>
    <w:rsid w:val="001B7412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Web">
    <w:name w:val="Normal (Web)"/>
    <w:basedOn w:val="a"/>
    <w:uiPriority w:val="99"/>
    <w:semiHidden/>
    <w:unhideWhenUsed/>
    <w:rsid w:val="001B74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a5">
    <w:name w:val="annotation reference"/>
    <w:basedOn w:val="a0"/>
    <w:uiPriority w:val="99"/>
    <w:semiHidden/>
    <w:unhideWhenUsed/>
    <w:rsid w:val="00AE32D0"/>
    <w:rPr>
      <w:sz w:val="16"/>
      <w:szCs w:val="16"/>
    </w:rPr>
  </w:style>
  <w:style w:type="paragraph" w:styleId="a6">
    <w:name w:val="annotation text"/>
    <w:basedOn w:val="a"/>
    <w:link w:val="Char0"/>
    <w:uiPriority w:val="99"/>
    <w:semiHidden/>
    <w:unhideWhenUsed/>
    <w:rsid w:val="00AE32D0"/>
    <w:pPr>
      <w:spacing w:line="240" w:lineRule="auto"/>
    </w:pPr>
    <w:rPr>
      <w:sz w:val="20"/>
      <w:szCs w:val="20"/>
    </w:rPr>
  </w:style>
  <w:style w:type="character" w:customStyle="1" w:styleId="Char0">
    <w:name w:val="Κείμενο σχολίου Char"/>
    <w:basedOn w:val="a0"/>
    <w:link w:val="a6"/>
    <w:uiPriority w:val="99"/>
    <w:semiHidden/>
    <w:rsid w:val="00AE32D0"/>
    <w:rPr>
      <w:sz w:val="20"/>
      <w:szCs w:val="20"/>
    </w:rPr>
  </w:style>
  <w:style w:type="paragraph" w:styleId="a7">
    <w:name w:val="annotation subject"/>
    <w:basedOn w:val="a6"/>
    <w:next w:val="a6"/>
    <w:link w:val="Char1"/>
    <w:uiPriority w:val="99"/>
    <w:semiHidden/>
    <w:unhideWhenUsed/>
    <w:rsid w:val="00AE32D0"/>
    <w:rPr>
      <w:b/>
      <w:bCs/>
    </w:rPr>
  </w:style>
  <w:style w:type="character" w:customStyle="1" w:styleId="Char1">
    <w:name w:val="Θέμα σχολίου Char"/>
    <w:basedOn w:val="Char0"/>
    <w:link w:val="a7"/>
    <w:uiPriority w:val="99"/>
    <w:semiHidden/>
    <w:rsid w:val="00AE32D0"/>
    <w:rPr>
      <w:b/>
      <w:bCs/>
      <w:sz w:val="20"/>
      <w:szCs w:val="20"/>
    </w:rPr>
  </w:style>
  <w:style w:type="character" w:customStyle="1" w:styleId="UnresolvedMention">
    <w:name w:val="Unresolved Mention"/>
    <w:basedOn w:val="a0"/>
    <w:uiPriority w:val="99"/>
    <w:semiHidden/>
    <w:unhideWhenUsed/>
    <w:rsid w:val="001B2E6C"/>
    <w:rPr>
      <w:color w:val="605E5C"/>
      <w:shd w:val="clear" w:color="auto" w:fill="E1DFDD"/>
    </w:rPr>
  </w:style>
  <w:style w:type="character" w:styleId="-0">
    <w:name w:val="FollowedHyperlink"/>
    <w:basedOn w:val="a0"/>
    <w:uiPriority w:val="99"/>
    <w:semiHidden/>
    <w:unhideWhenUsed/>
    <w:rsid w:val="001B2E6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59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08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2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1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5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6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7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ustomXml" Target="ink/ink1.xml"/><Relationship Id="rId11" Type="http://schemas.openxmlformats.org/officeDocument/2006/relationships/hyperlink" Target="https://mrm.med.auth.gr/contact-us/" TargetMode="External"/><Relationship Id="rId5" Type="http://schemas.openxmlformats.org/officeDocument/2006/relationships/hyperlink" Target="https://mrm.med.auth.gr/courses/" TargetMode="External"/><Relationship Id="rId10" Type="http://schemas.openxmlformats.org/officeDocument/2006/relationships/hyperlink" Target="mailto:info-mrm@auth.gr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09-14T19:09:03.187"/>
    </inkml:context>
    <inkml:brush xml:id="br0">
      <inkml:brushProperty name="width" value="0.3" units="cm"/>
      <inkml:brushProperty name="height" value="0.6" units="cm"/>
      <inkml:brushProperty name="color" value="#FFFC00"/>
      <inkml:brushProperty name="tip" value="rectangle"/>
      <inkml:brushProperty name="rasterOp" value="maskPen"/>
      <inkml:brushProperty name="ignorePressure" value="1"/>
    </inkml:brush>
  </inkml:definitions>
  <inkml:trace contextRef="#ctx0" brushRef="#br0">1101 7896,'21'-76,"-2"0,15-150,-20-157,-62-376,-52-1,94 716,-297-2008,163 1214,-43 11,57 362,-87-357,170 609,19 2,22 193,2 0,0 0,1 0,4-27,-4 43,-1-1,1 1,0 0,0-1,0 1,2-4,-2 6,-1-1,0 1,1-1,-1 1,1-1,-1 1,1-1,-1 1,1 0,-1-1,1 1,-1 0,1 0,-1-1,1 1,-1 0,1 0,1-1,-1 2,0-1,1 0,-1 1,0-1,0 1,1 0,-1-1,0 1,0 0,0 0,0 0,0-1,0 1,0 0,0 0,0 0,0 1,-1-1,1 0,0 0,0 2,4 8,-1 0,0 1,-1-1,0 1,0-1,-1 1,-1 0,0 12,0-11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09-14T19:08:56.966"/>
    </inkml:context>
    <inkml:brush xml:id="br0">
      <inkml:brushProperty name="width" value="0.3" units="cm"/>
      <inkml:brushProperty name="height" value="0.6" units="cm"/>
      <inkml:brushProperty name="color" value="#FFFC00"/>
      <inkml:brushProperty name="tip" value="rectangle"/>
      <inkml:brushProperty name="rasterOp" value="maskPen"/>
      <inkml:brushProperty name="ignorePressure" value="1"/>
    </inkml:brush>
  </inkml:definitions>
  <inkml:trace contextRef="#ctx0" brushRef="#br0">18 1,'-3'1,"-3"0,2 1,0-1</inkml:trace>
</inkml:ink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448</Words>
  <Characters>2421</Characters>
  <Application>Microsoft Office Word</Application>
  <DocSecurity>0</DocSecurity>
  <Lines>20</Lines>
  <Paragraphs>5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gxaral</cp:lastModifiedBy>
  <cp:revision>2</cp:revision>
  <dcterms:created xsi:type="dcterms:W3CDTF">2021-03-03T19:32:00Z</dcterms:created>
  <dcterms:modified xsi:type="dcterms:W3CDTF">2021-03-03T19:32:00Z</dcterms:modified>
</cp:coreProperties>
</file>